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8914" w14:textId="77777777" w:rsidR="00627608" w:rsidRDefault="00627608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0295F0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3EF194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E039E4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F7B22D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76A1D7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E37CCB1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2DFA23C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C1254B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8600620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907123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23D5FBA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5A7E5B7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2449EFE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04F2E5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63CDFC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568794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435507F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677710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9F96EAF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D70EFC1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92051A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2C688FE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824408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1788C84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F00399E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EF99B8E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12CCCD0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8B3AB33" w14:textId="77777777" w:rsidR="00141A51" w:rsidRDefault="00141A5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BB981F" w14:textId="77777777" w:rsidR="00141A51" w:rsidRDefault="00141A51" w:rsidP="00664081">
      <w:pPr>
        <w:tabs>
          <w:tab w:val="left" w:pos="1009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762D63" w14:textId="77777777" w:rsidR="00664081" w:rsidRPr="00664081" w:rsidRDefault="00664081" w:rsidP="006640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г. Улан-Удэ</w:t>
      </w:r>
    </w:p>
    <w:p w14:paraId="48B80B47" w14:textId="77777777" w:rsidR="00664081" w:rsidRPr="00664081" w:rsidRDefault="00664081" w:rsidP="0066408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МКУ «Комитет по </w:t>
      </w:r>
      <w:proofErr w:type="spellStart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образованиюАдминистрации</w:t>
      </w:r>
      <w:proofErr w:type="spellEnd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Улан-Удэ»</w:t>
      </w:r>
    </w:p>
    <w:p w14:paraId="5795743D" w14:textId="77777777" w:rsidR="00664081" w:rsidRPr="00664081" w:rsidRDefault="00664081" w:rsidP="006640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14:paraId="1B993303" w14:textId="53A11B1E" w:rsidR="00664081" w:rsidRPr="00664081" w:rsidRDefault="00664081" w:rsidP="00664081">
      <w:pPr>
        <w:widowControl w:val="0"/>
        <w:pBdr>
          <w:bottom w:val="single" w:sz="12" w:space="1" w:color="auto"/>
        </w:pBd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корпус: 670047, г. Улан-Удэ, ул. Орловская, 35-а, телефон 8(3012)23-</w:t>
      </w:r>
      <w:proofErr w:type="gramStart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18-58</w:t>
      </w:r>
      <w:proofErr w:type="gramEnd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8(3012)23-15-81</w:t>
      </w:r>
    </w:p>
    <w:p w14:paraId="5F46AE50" w14:textId="669A40C3" w:rsidR="00664081" w:rsidRPr="00664081" w:rsidRDefault="00664081" w:rsidP="00664081">
      <w:pPr>
        <w:widowControl w:val="0"/>
        <w:pBdr>
          <w:bottom w:val="single" w:sz="12" w:space="1" w:color="auto"/>
        </w:pBd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2корпус: 670011, г. Улан-Удэ, МКР 142, здание </w:t>
      </w:r>
      <w:proofErr w:type="gramStart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5,  телефон</w:t>
      </w:r>
      <w:proofErr w:type="gramEnd"/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8(3012)37-84-45, 8(3012)37-84-05</w:t>
      </w:r>
    </w:p>
    <w:p w14:paraId="359A240E" w14:textId="77777777" w:rsidR="00664081" w:rsidRPr="00664081" w:rsidRDefault="00664081" w:rsidP="00664081">
      <w:pPr>
        <w:widowControl w:val="0"/>
        <w:pBdr>
          <w:bottom w:val="single" w:sz="12" w:space="1" w:color="auto"/>
        </w:pBd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ОГРН 1020300903688, ИНН 0323099702, КПП 032301001 БИК 048142001 ОКАТО 81401368000</w:t>
      </w:r>
    </w:p>
    <w:p w14:paraId="756603A0" w14:textId="77777777" w:rsidR="00664081" w:rsidRPr="00664081" w:rsidRDefault="00664081" w:rsidP="0066408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0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адрес: </w:t>
      </w:r>
      <w:hyperlink r:id="rId8" w:history="1"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det</w:t>
        </w:r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sad</w:t>
        </w:r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84@</w:t>
        </w:r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66408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329A0D38" w14:textId="098C560B" w:rsidR="00664081" w:rsidRPr="00664081" w:rsidRDefault="00664081" w:rsidP="00664081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14:paraId="5AF9E892" w14:textId="77777777" w:rsidR="00664081" w:rsidRPr="00664081" w:rsidRDefault="00664081" w:rsidP="006640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D261A38" w14:textId="77777777" w:rsidR="00664081" w:rsidRPr="00664081" w:rsidRDefault="00664081" w:rsidP="0066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5AEFDB7" w14:textId="122773A6" w:rsidR="00664081" w:rsidRPr="00664081" w:rsidRDefault="00664081" w:rsidP="006640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План работы с родителями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2023-2024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  <w:t xml:space="preserve">в средней группе </w:t>
      </w:r>
    </w:p>
    <w:p w14:paraId="65483D67" w14:textId="77777777" w:rsidR="00664081" w:rsidRPr="00664081" w:rsidRDefault="00664081" w:rsidP="006640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40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</w:p>
    <w:p w14:paraId="1F689626" w14:textId="77777777" w:rsidR="00664081" w:rsidRPr="00664081" w:rsidRDefault="00664081" w:rsidP="006640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5501B4" w14:textId="77777777" w:rsidR="00664081" w:rsidRPr="00664081" w:rsidRDefault="00664081" w:rsidP="006640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2F1E52" w14:textId="77777777" w:rsidR="00664081" w:rsidRPr="00664081" w:rsidRDefault="00664081" w:rsidP="00664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Разработала: </w:t>
      </w:r>
      <w:proofErr w:type="spellStart"/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Бамбарова</w:t>
      </w:r>
      <w:proofErr w:type="spellEnd"/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</w:t>
      </w:r>
      <w:proofErr w:type="gramEnd"/>
    </w:p>
    <w:p w14:paraId="7CAB1803" w14:textId="77777777" w:rsidR="00664081" w:rsidRPr="00664081" w:rsidRDefault="00664081" w:rsidP="00664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4AC51E67" w14:textId="77777777" w:rsidR="00664081" w:rsidRPr="00664081" w:rsidRDefault="00664081" w:rsidP="00664081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C443E" w14:textId="77777777" w:rsidR="00664081" w:rsidRPr="00664081" w:rsidRDefault="00664081" w:rsidP="00664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42A470" w14:textId="77777777" w:rsidR="00664081" w:rsidRPr="00664081" w:rsidRDefault="00664081" w:rsidP="00664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600E6" w14:textId="407151C3" w:rsidR="00664081" w:rsidRPr="00664081" w:rsidRDefault="00664081" w:rsidP="006640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14:paraId="04AD5AEA" w14:textId="77777777" w:rsidR="00664081" w:rsidRPr="00664081" w:rsidRDefault="00664081" w:rsidP="006640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081">
        <w:rPr>
          <w:rFonts w:ascii="Times New Roman" w:eastAsia="Times New Roman" w:hAnsi="Times New Roman" w:cs="Times New Roman"/>
          <w:bCs/>
          <w:sz w:val="28"/>
          <w:szCs w:val="28"/>
        </w:rPr>
        <w:t>г. Улан-Удэ</w:t>
      </w:r>
    </w:p>
    <w:p w14:paraId="098570F1" w14:textId="77777777" w:rsidR="00664081" w:rsidRPr="00664081" w:rsidRDefault="00664081" w:rsidP="00664081">
      <w:pPr>
        <w:widowControl w:val="0"/>
        <w:autoSpaceDE w:val="0"/>
        <w:autoSpaceDN w:val="0"/>
        <w:spacing w:before="74" w:after="2" w:line="240" w:lineRule="auto"/>
        <w:ind w:right="88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2E4319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E85AE6E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6D4918" w14:textId="77777777" w:rsidR="00664081" w:rsidRDefault="00664081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AC7B9E0" w14:textId="77777777" w:rsidR="009B4567" w:rsidRDefault="009B4567" w:rsidP="009B4567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8"/>
          <w:szCs w:val="28"/>
        </w:rPr>
        <w:lastRenderedPageBreak/>
        <w:t>Цель взаимодействия с родителями:</w:t>
      </w:r>
    </w:p>
    <w:p w14:paraId="1B328D56" w14:textId="77777777" w:rsidR="009B4567" w:rsidRDefault="009B4567" w:rsidP="009B4567">
      <w:pPr>
        <w:spacing w:line="5" w:lineRule="exact"/>
        <w:rPr>
          <w:sz w:val="24"/>
          <w:szCs w:val="24"/>
        </w:rPr>
      </w:pPr>
    </w:p>
    <w:p w14:paraId="7D64D03D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развитие интересов и потребностей ребенка;</w:t>
      </w:r>
    </w:p>
    <w:p w14:paraId="1F95B69D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540" w:firstLine="2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14:paraId="4D8B61A7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7"/>
          <w:szCs w:val="27"/>
        </w:rPr>
      </w:pPr>
      <w:r>
        <w:rPr>
          <w:rFonts w:eastAsia="Times New Roman"/>
          <w:color w:val="00000A"/>
          <w:sz w:val="27"/>
          <w:szCs w:val="27"/>
        </w:rPr>
        <w:t>поддержка открытости во взаимоотношениях между разными поколениями в семье;</w:t>
      </w:r>
    </w:p>
    <w:p w14:paraId="772E1B7B" w14:textId="77777777" w:rsidR="009B4567" w:rsidRDefault="009B4567" w:rsidP="009B4567">
      <w:pPr>
        <w:spacing w:line="11" w:lineRule="exact"/>
        <w:rPr>
          <w:rFonts w:eastAsia="Times New Roman"/>
          <w:color w:val="00000A"/>
          <w:sz w:val="27"/>
          <w:szCs w:val="27"/>
        </w:rPr>
      </w:pPr>
    </w:p>
    <w:p w14:paraId="3EE13964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выработка образа жизни семьи, формирование семейных традиций;</w:t>
      </w:r>
    </w:p>
    <w:p w14:paraId="616386F8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38" w:lineRule="auto"/>
        <w:ind w:left="100" w:firstLine="2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14:paraId="423DC989" w14:textId="77777777" w:rsidR="009B4567" w:rsidRDefault="009B4567" w:rsidP="009B4567">
      <w:pPr>
        <w:ind w:left="100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b/>
          <w:bCs/>
          <w:color w:val="00000A"/>
          <w:sz w:val="28"/>
          <w:szCs w:val="28"/>
        </w:rPr>
        <w:t>Данная цель реализуется через следующие задачи:</w:t>
      </w:r>
    </w:p>
    <w:p w14:paraId="576966C2" w14:textId="77777777" w:rsidR="009B4567" w:rsidRDefault="009B4567" w:rsidP="009B4567">
      <w:pPr>
        <w:spacing w:line="5" w:lineRule="exact"/>
        <w:rPr>
          <w:rFonts w:eastAsia="Times New Roman"/>
          <w:color w:val="00000A"/>
          <w:sz w:val="28"/>
          <w:szCs w:val="28"/>
        </w:rPr>
      </w:pPr>
    </w:p>
    <w:p w14:paraId="01980017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воспитание уважения к детству и родительству;</w:t>
      </w:r>
    </w:p>
    <w:p w14:paraId="3F481D24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взаимодействие с родителями для изучения их семейной микросреды;</w:t>
      </w:r>
    </w:p>
    <w:p w14:paraId="4C92BD0E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780" w:firstLine="2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14:paraId="346B9243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340" w:firstLine="2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14:paraId="1DD6D574" w14:textId="77777777" w:rsidR="00D13631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7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14:paraId="55C7970F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760" w:firstLine="2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Основными условиями </w:t>
      </w:r>
      <w:r>
        <w:rPr>
          <w:rFonts w:eastAsia="Times New Roman"/>
          <w:color w:val="00000A"/>
          <w:sz w:val="28"/>
          <w:szCs w:val="28"/>
        </w:rPr>
        <w:t>необходимыми для реализации доверительного</w:t>
      </w:r>
      <w:r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взаимодействия между ДОУ и семьей, являются следующие:</w:t>
      </w:r>
    </w:p>
    <w:p w14:paraId="64FB0512" w14:textId="77777777" w:rsidR="009B4567" w:rsidRDefault="009B4567" w:rsidP="009B4567">
      <w:pPr>
        <w:numPr>
          <w:ilvl w:val="0"/>
          <w:numId w:val="19"/>
        </w:numPr>
        <w:tabs>
          <w:tab w:val="left" w:pos="356"/>
        </w:tabs>
        <w:spacing w:after="0" w:line="240" w:lineRule="auto"/>
        <w:ind w:left="100" w:right="500" w:firstLine="2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14:paraId="0CFE6F97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открытость детского сада семье;</w:t>
      </w:r>
    </w:p>
    <w:p w14:paraId="180BA47D" w14:textId="77777777" w:rsidR="009B4567" w:rsidRDefault="009B4567" w:rsidP="009B4567">
      <w:pPr>
        <w:numPr>
          <w:ilvl w:val="0"/>
          <w:numId w:val="19"/>
        </w:numPr>
        <w:tabs>
          <w:tab w:val="left" w:pos="360"/>
        </w:tabs>
        <w:spacing w:after="0" w:line="240" w:lineRule="auto"/>
        <w:ind w:left="360" w:hanging="258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ориентация педагога на работу с детьми и родителями.</w:t>
      </w:r>
    </w:p>
    <w:p w14:paraId="11B1FE78" w14:textId="77777777" w:rsidR="00117094" w:rsidRDefault="00117094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47BF7C4" w14:textId="77777777" w:rsidR="009B4567" w:rsidRDefault="009B456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2DD008E" w14:textId="77777777" w:rsidR="009B4567" w:rsidRDefault="009B456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36B2639" w14:textId="77777777" w:rsidR="009B4567" w:rsidRDefault="009B456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A61BFE" w14:textId="77777777" w:rsidR="009B4567" w:rsidRDefault="009B456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8CBD75" w14:textId="77777777" w:rsidR="00117094" w:rsidRDefault="00117094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6804"/>
        <w:gridCol w:w="7448"/>
      </w:tblGrid>
      <w:tr w:rsidR="008E554E" w14:paraId="61BD3509" w14:textId="77777777" w:rsidTr="008E554E">
        <w:tc>
          <w:tcPr>
            <w:tcW w:w="1668" w:type="dxa"/>
          </w:tcPr>
          <w:p w14:paraId="154D17B6" w14:textId="77777777"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804" w:type="dxa"/>
          </w:tcPr>
          <w:p w14:paraId="49934B4D" w14:textId="77777777"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14:paraId="32BCACEE" w14:textId="77777777"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7448" w:type="dxa"/>
          </w:tcPr>
          <w:p w14:paraId="0B42E5C7" w14:textId="77777777"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  <w:p w14:paraId="2075C96E" w14:textId="77777777" w:rsidR="008E554E" w:rsidRPr="008E554E" w:rsidRDefault="008E554E" w:rsidP="008E554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8E554E" w14:paraId="35FBEA1D" w14:textId="77777777" w:rsidTr="008259CF">
        <w:trPr>
          <w:trHeight w:val="6002"/>
        </w:trPr>
        <w:tc>
          <w:tcPr>
            <w:tcW w:w="1668" w:type="dxa"/>
          </w:tcPr>
          <w:p w14:paraId="32A87D53" w14:textId="77777777" w:rsidR="008E554E" w:rsidRP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54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14:paraId="04DCB7F1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894369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6EBE917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59D7F2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BE286B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2171FA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1E6D3F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51D32A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1EE4D2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3D4213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1CC16C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352300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88C9DE1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918347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65F9A9" w14:textId="77777777" w:rsidR="008E554E" w:rsidRDefault="008E554E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14:paraId="05278B16" w14:textId="77777777" w:rsidR="008E554E" w:rsidRPr="00B33952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«Начало учебного года. Воспитательно - образовательный процесс в</w:t>
            </w:r>
            <w:r w:rsidR="00D13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3631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разновозрастной  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proofErr w:type="gramEnd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90F716E" w14:textId="77777777" w:rsidR="008E554E" w:rsidRPr="00B33952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F69C5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2. Папка - </w:t>
            </w:r>
            <w:proofErr w:type="gramStart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Сентябрь – наблюдаем, играем, читаем»</w:t>
            </w:r>
          </w:p>
          <w:p w14:paraId="7309781D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1F0A9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Консультации для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лет», «Все о детском питании»</w:t>
            </w:r>
          </w:p>
          <w:p w14:paraId="5B8A749C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8701E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Памятка для родителей «Рекомендуемая литература для чтения родителями детям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  <w:p w14:paraId="7DE21ADE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DAD08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Анкетирование «Чего вы ждете от детского сада в этом году»</w:t>
            </w:r>
          </w:p>
          <w:p w14:paraId="01540BD0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5E05D" w14:textId="77777777" w:rsidR="001D3FEC" w:rsidRPr="001D3FEC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</w:t>
            </w:r>
            <w:r w:rsidR="00ED4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ивидуальные беседы с родителями </w:t>
            </w: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«Этика поведения ребёнка в детском саду»</w:t>
            </w:r>
          </w:p>
        </w:tc>
        <w:tc>
          <w:tcPr>
            <w:tcW w:w="7448" w:type="dxa"/>
          </w:tcPr>
          <w:p w14:paraId="498D134C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>Активация родительского внимания к вопросам воспитания, развития и жизни ребенка в детском саду. Познакомить с задачами на учебный год.</w:t>
            </w:r>
          </w:p>
          <w:p w14:paraId="442A22D6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75432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25B5BD96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6D88B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психологическими и возрастными особенностями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лет. Формирование единого подхода к правилам питания в детском саду и дома.</w:t>
            </w:r>
          </w:p>
          <w:p w14:paraId="7B1E170C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  <w:p w14:paraId="4C671D4C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BC2DA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F01A8" w14:textId="77777777" w:rsidR="008E554E" w:rsidRDefault="008E554E" w:rsidP="008E5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анализ информации об отношении родителей к характеру и формам взаимодействия детского сада с семьей.</w:t>
            </w:r>
          </w:p>
          <w:p w14:paraId="5F7F696A" w14:textId="77777777" w:rsidR="008E554E" w:rsidRDefault="008E554E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</w:tc>
      </w:tr>
      <w:tr w:rsidR="00153F9D" w14:paraId="72406A4C" w14:textId="77777777" w:rsidTr="00ED4105">
        <w:trPr>
          <w:trHeight w:val="3610"/>
        </w:trPr>
        <w:tc>
          <w:tcPr>
            <w:tcW w:w="1668" w:type="dxa"/>
            <w:tcBorders>
              <w:top w:val="nil"/>
            </w:tcBorders>
          </w:tcPr>
          <w:p w14:paraId="1C5135E0" w14:textId="77777777" w:rsidR="00153F9D" w:rsidRPr="00153F9D" w:rsidRDefault="00153F9D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9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14:paraId="728C95F5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61D211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C4859B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466453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8395E6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1A78EA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9D731D" w14:textId="77777777" w:rsidR="00153F9D" w:rsidRPr="008E554E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4655EBAA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B33952">
              <w:rPr>
                <w:rFonts w:ascii="Times New Roman" w:hAnsi="Times New Roman" w:cs="Times New Roman"/>
                <w:sz w:val="28"/>
                <w:szCs w:val="28"/>
              </w:rPr>
              <w:t xml:space="preserve"> – наблюдаем, играем, читаем»</w:t>
            </w:r>
          </w:p>
          <w:p w14:paraId="693EA136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B8742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Консультации для родителей «Речевое развитие ребенка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  <w:p w14:paraId="0F40C55F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0918C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Папка-передвижка «Речевые игры для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  <w:p w14:paraId="3C3C7F00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1065A" w14:textId="77777777" w:rsidR="00153F9D" w:rsidRDefault="00153F9D" w:rsidP="00153F9D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</w:t>
            </w:r>
            <w:r w:rsidRPr="002941BA">
              <w:rPr>
                <w:rFonts w:ascii="Times New Roman" w:hAnsi="Times New Roman" w:cs="Times New Roman"/>
                <w:b w:val="0"/>
                <w:color w:val="auto"/>
              </w:rPr>
              <w:t>. Памятка для родителей</w:t>
            </w:r>
            <w:r w:rsidRPr="002941BA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2941B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  <w:t>Семь правил как чистить зубы"</w:t>
            </w:r>
          </w:p>
          <w:p w14:paraId="0EBDA55B" w14:textId="77777777" w:rsidR="00153F9D" w:rsidRP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</w:tcBorders>
          </w:tcPr>
          <w:p w14:paraId="1C7D54E0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0F2DCD6D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E7CFA" w14:textId="77777777" w:rsidR="00153F9D" w:rsidRPr="00006733" w:rsidRDefault="00153F9D" w:rsidP="00153F9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6733">
              <w:rPr>
                <w:rFonts w:ascii="Times New Roman" w:hAnsi="Times New Roman"/>
                <w:color w:val="000000"/>
                <w:sz w:val="28"/>
                <w:szCs w:val="28"/>
              </w:rPr>
              <w:t>– педагогическое просвещение родителей по вопросам речевого развития ребёнка.</w:t>
            </w:r>
          </w:p>
          <w:p w14:paraId="717D6D5E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99460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  <w:p w14:paraId="7D1E0FFF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8A3D9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27933" w14:textId="77777777" w:rsidR="00153F9D" w:rsidRPr="00B33952" w:rsidRDefault="00153F9D" w:rsidP="008E554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</w:tc>
      </w:tr>
      <w:tr w:rsidR="00153F9D" w14:paraId="6C2AF961" w14:textId="77777777" w:rsidTr="008259CF">
        <w:trPr>
          <w:trHeight w:val="1684"/>
        </w:trPr>
        <w:tc>
          <w:tcPr>
            <w:tcW w:w="1668" w:type="dxa"/>
          </w:tcPr>
          <w:p w14:paraId="2C3ADE78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14:paraId="69757AFB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поделок «Осенняя фантазия»</w:t>
            </w:r>
          </w:p>
          <w:p w14:paraId="5AFBE3C5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DEEB0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Праздник «Осень золотая»</w:t>
            </w:r>
          </w:p>
          <w:p w14:paraId="0A9A7B8E" w14:textId="77777777" w:rsidR="00153F9D" w:rsidRDefault="00153F9D" w:rsidP="00153F9D">
            <w:pPr>
              <w:rPr>
                <w:lang w:eastAsia="ru-RU"/>
              </w:rPr>
            </w:pPr>
          </w:p>
          <w:p w14:paraId="6382B11A" w14:textId="77777777" w:rsidR="00ED4105" w:rsidRPr="00ED4105" w:rsidRDefault="00153F9D" w:rsidP="00153F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Индивидуальные беседы с родителями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«Чем занять ребенка дома в выходные дни»</w:t>
            </w:r>
          </w:p>
        </w:tc>
        <w:tc>
          <w:tcPr>
            <w:tcW w:w="7448" w:type="dxa"/>
          </w:tcPr>
          <w:p w14:paraId="27D12D54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взаимодействия родителей и детей.</w:t>
            </w:r>
          </w:p>
          <w:p w14:paraId="1EC4C529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C80F8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созданию положительных эмоций. </w:t>
            </w:r>
          </w:p>
          <w:p w14:paraId="297CAA73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3B719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14:paraId="59B41232" w14:textId="77777777" w:rsidR="00153F9D" w:rsidRDefault="00153F9D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3F9D" w14:paraId="567CB981" w14:textId="77777777" w:rsidTr="008259CF">
        <w:trPr>
          <w:trHeight w:val="6517"/>
        </w:trPr>
        <w:tc>
          <w:tcPr>
            <w:tcW w:w="1668" w:type="dxa"/>
          </w:tcPr>
          <w:p w14:paraId="47ADE9AF" w14:textId="77777777" w:rsidR="00153F9D" w:rsidRPr="00153F9D" w:rsidRDefault="00153F9D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F9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804" w:type="dxa"/>
          </w:tcPr>
          <w:p w14:paraId="75EACAB1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C77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Ноябрь – наблюдаем, играем, читаем»</w:t>
            </w:r>
          </w:p>
          <w:p w14:paraId="4B6EECA0" w14:textId="77777777" w:rsidR="00153F9D" w:rsidRPr="00B26C77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88792" w14:textId="77777777" w:rsidR="00ED4105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C77"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и правила дорожного движения». </w:t>
            </w:r>
          </w:p>
          <w:p w14:paraId="1FF5D6E4" w14:textId="77777777" w:rsidR="00ED4105" w:rsidRDefault="00ED4105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19D34" w14:textId="77777777" w:rsidR="00153F9D" w:rsidRPr="001D3FEC" w:rsidRDefault="001D3FEC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Консультации</w:t>
            </w:r>
            <w:r w:rsidR="00153F9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«Ребенок и дорога. Правила поведения на улицах города»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3FEC">
              <w:rPr>
                <w:rFonts w:ascii="Times New Roman" w:hAnsi="Times New Roman" w:cs="Times New Roman"/>
                <w:sz w:val="28"/>
                <w:szCs w:val="28"/>
              </w:rPr>
              <w:t>«Здоровые дети в здоровой семье».</w:t>
            </w:r>
          </w:p>
          <w:p w14:paraId="3138AC75" w14:textId="77777777" w:rsidR="00153F9D" w:rsidRPr="001D3FEC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CD2CD" w14:textId="77777777" w:rsidR="00153F9D" w:rsidRPr="00C3053B" w:rsidRDefault="00153F9D" w:rsidP="00153F9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</w:t>
            </w:r>
            <w:r w:rsidRPr="00C3053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3053B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родителей</w:t>
            </w:r>
            <w:proofErr w:type="gramEnd"/>
            <w:r w:rsidRPr="00C3053B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"Я и мой ребенок на улицах города»</w:t>
            </w:r>
          </w:p>
          <w:p w14:paraId="466FFB8F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264CE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Совместный досуг с родителями «Мама – счастье мое!»</w:t>
            </w:r>
          </w:p>
          <w:p w14:paraId="49B21418" w14:textId="77777777" w:rsidR="00971523" w:rsidRDefault="00971523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9ADB7" w14:textId="77777777" w:rsidR="00971523" w:rsidRDefault="00971523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Выставка детских рисунков «Моя мама»</w:t>
            </w:r>
          </w:p>
          <w:p w14:paraId="214A2CE2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8A70E" w14:textId="77777777" w:rsidR="00ED4105" w:rsidRDefault="0097152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3F9D">
              <w:rPr>
                <w:rFonts w:ascii="Times New Roman" w:hAnsi="Times New Roman" w:cs="Times New Roman"/>
                <w:sz w:val="28"/>
                <w:szCs w:val="28"/>
              </w:rPr>
              <w:t>. Индивидуальные беседы с родителями «Пример родителей – большая роль в воспитании»</w:t>
            </w:r>
          </w:p>
          <w:p w14:paraId="221D8C78" w14:textId="77777777" w:rsidR="008259CF" w:rsidRPr="00ED4105" w:rsidRDefault="008259C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62A29CE7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136A246F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479FB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14:paraId="48C89336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14:paraId="51C45037" w14:textId="77777777" w:rsidR="00153F9D" w:rsidRDefault="00F02CB3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здорового образа жизни.</w:t>
            </w:r>
          </w:p>
          <w:p w14:paraId="73462066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5E1C3" w14:textId="77777777" w:rsidR="00ED4105" w:rsidRDefault="00ED4105" w:rsidP="00F3705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C2E7A8" w14:textId="77777777" w:rsidR="00153F9D" w:rsidRPr="00C3053B" w:rsidRDefault="00153F9D" w:rsidP="00F3705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>Анализ информации и выявление вопросов, волнующих родителей по данной теме.</w:t>
            </w:r>
          </w:p>
          <w:p w14:paraId="493DEE80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7F36F80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14:paraId="01097AE3" w14:textId="77777777" w:rsidR="00153F9D" w:rsidRDefault="00153F9D" w:rsidP="00153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C13D4" w14:textId="77777777" w:rsidR="00971523" w:rsidRDefault="00971523" w:rsidP="009715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51A327" w14:textId="77777777" w:rsidR="00971523" w:rsidRDefault="00971523" w:rsidP="009715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  <w:p w14:paraId="73ECED20" w14:textId="77777777" w:rsidR="001D3FEC" w:rsidRDefault="001D3FEC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1DC49" w14:textId="77777777" w:rsidR="00153F9D" w:rsidRDefault="00153F9D" w:rsidP="00153F9D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Пропагандировать семейные ценности, любовь и уважение к семье.</w:t>
            </w:r>
          </w:p>
        </w:tc>
      </w:tr>
      <w:tr w:rsidR="00971523" w14:paraId="6E4D8B90" w14:textId="77777777" w:rsidTr="00153F9D">
        <w:trPr>
          <w:trHeight w:val="765"/>
        </w:trPr>
        <w:tc>
          <w:tcPr>
            <w:tcW w:w="1668" w:type="dxa"/>
          </w:tcPr>
          <w:p w14:paraId="09E573AA" w14:textId="77777777" w:rsidR="00971523" w:rsidRPr="00153F9D" w:rsidRDefault="00971523" w:rsidP="00153F9D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6804" w:type="dxa"/>
          </w:tcPr>
          <w:p w14:paraId="42930684" w14:textId="77777777" w:rsidR="00971523" w:rsidRPr="00433357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33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357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433357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433357">
              <w:rPr>
                <w:rFonts w:ascii="Times New Roman" w:hAnsi="Times New Roman" w:cs="Times New Roman"/>
                <w:sz w:val="28"/>
                <w:szCs w:val="28"/>
              </w:rPr>
              <w:t>Декабрь – наблюдаем, играем, читаем»</w:t>
            </w:r>
          </w:p>
          <w:p w14:paraId="1D6DD3EA" w14:textId="77777777" w:rsidR="00971523" w:rsidRPr="00433357" w:rsidRDefault="00971523" w:rsidP="00971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7894F" w14:textId="77777777" w:rsidR="00971523" w:rsidRDefault="00971523" w:rsidP="009715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652F0">
              <w:rPr>
                <w:rFonts w:ascii="Times New Roman" w:hAnsi="Times New Roman"/>
                <w:sz w:val="28"/>
                <w:szCs w:val="28"/>
              </w:rPr>
              <w:t>Консультация «Грипп. Меры профилактики. Симптомы данного заболевания».</w:t>
            </w:r>
          </w:p>
          <w:p w14:paraId="340B5240" w14:textId="77777777" w:rsidR="00971523" w:rsidRPr="00B26C77" w:rsidRDefault="0097152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315F1DB8" w14:textId="77777777"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2903E5BA" w14:textId="77777777" w:rsidR="00971523" w:rsidRDefault="00971523" w:rsidP="009715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0C7CC" w14:textId="77777777" w:rsidR="00971523" w:rsidRDefault="00971523" w:rsidP="00971523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комление родителей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основными факторами, способствующими укреплению 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охранению здоровья дошкольников.</w:t>
            </w:r>
          </w:p>
        </w:tc>
      </w:tr>
      <w:tr w:rsidR="00971523" w14:paraId="2661FF16" w14:textId="77777777" w:rsidTr="00971523">
        <w:tc>
          <w:tcPr>
            <w:tcW w:w="1668" w:type="dxa"/>
          </w:tcPr>
          <w:p w14:paraId="2FF004D5" w14:textId="77777777" w:rsidR="00971523" w:rsidRDefault="0097152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</w:tcPr>
          <w:p w14:paraId="25F61A0D" w14:textId="77777777" w:rsidR="00C539EC" w:rsidRDefault="000D03BF" w:rsidP="00C539EC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39EC">
              <w:rPr>
                <w:rFonts w:ascii="Times New Roman" w:hAnsi="Times New Roman" w:cs="Times New Roman"/>
                <w:sz w:val="28"/>
                <w:szCs w:val="28"/>
              </w:rPr>
              <w:t>. Конкурс на лучшую кормушку</w:t>
            </w:r>
          </w:p>
          <w:p w14:paraId="6D5220D0" w14:textId="77777777" w:rsidR="00C539EC" w:rsidRDefault="00C539EC" w:rsidP="00C539EC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1BF55" w14:textId="77777777" w:rsidR="00971523" w:rsidRPr="00D652F0" w:rsidRDefault="000D03BF" w:rsidP="0097152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1523">
              <w:rPr>
                <w:rFonts w:ascii="Times New Roman" w:hAnsi="Times New Roman"/>
                <w:sz w:val="28"/>
                <w:szCs w:val="28"/>
              </w:rPr>
              <w:t xml:space="preserve">. Памятка для родителей «Как </w:t>
            </w:r>
            <w:r w:rsidR="00971523">
              <w:rPr>
                <w:rFonts w:ascii="Times New Roman" w:hAnsi="Times New Roman" w:cs="Times New Roman"/>
                <w:sz w:val="28"/>
                <w:szCs w:val="28"/>
              </w:rPr>
              <w:t>сделать зимнюю прогулку с ребенком приятной и полезной</w:t>
            </w:r>
            <w:r w:rsidR="009715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DD5C56B" w14:textId="77777777"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373C9" w14:textId="77777777" w:rsidR="00971523" w:rsidRPr="00514A29" w:rsidRDefault="000D03BF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15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1523">
              <w:rPr>
                <w:rFonts w:ascii="Times New Roman" w:hAnsi="Times New Roman"/>
                <w:sz w:val="28"/>
                <w:szCs w:val="28"/>
              </w:rPr>
              <w:t xml:space="preserve">Анкетирование родителей </w:t>
            </w:r>
            <w:r w:rsidR="00971523" w:rsidRPr="00514A29">
              <w:rPr>
                <w:rFonts w:ascii="Times New Roman" w:hAnsi="Times New Roman"/>
                <w:sz w:val="28"/>
                <w:szCs w:val="28"/>
              </w:rPr>
              <w:t>«Условия здорового образа жизни в семье».</w:t>
            </w:r>
          </w:p>
          <w:p w14:paraId="387DD5AA" w14:textId="77777777"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AA71C" w14:textId="77777777" w:rsidR="00971523" w:rsidRDefault="000D03BF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1523">
              <w:rPr>
                <w:rFonts w:ascii="Times New Roman" w:hAnsi="Times New Roman" w:cs="Times New Roman"/>
                <w:sz w:val="28"/>
                <w:szCs w:val="28"/>
              </w:rPr>
              <w:t>. Украшение группы к празднику Нового года. Пошив костюмов к утреннику.</w:t>
            </w:r>
          </w:p>
          <w:p w14:paraId="5269BA88" w14:textId="77777777" w:rsidR="00066033" w:rsidRDefault="0006603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5D9AF" w14:textId="77777777" w:rsidR="00066033" w:rsidRDefault="000D03BF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6033">
              <w:rPr>
                <w:rFonts w:ascii="Times New Roman" w:hAnsi="Times New Roman" w:cs="Times New Roman"/>
                <w:sz w:val="28"/>
                <w:szCs w:val="28"/>
              </w:rPr>
              <w:t>. Конкурс творческих работ «Елочная игрушка», «Новогодняя елка»</w:t>
            </w:r>
          </w:p>
          <w:p w14:paraId="701CE616" w14:textId="77777777" w:rsidR="00971523" w:rsidRDefault="0097152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3E031" w14:textId="77777777" w:rsidR="00C539EC" w:rsidRDefault="00F02CB3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1523">
              <w:rPr>
                <w:rFonts w:ascii="Times New Roman" w:hAnsi="Times New Roman" w:cs="Times New Roman"/>
                <w:sz w:val="28"/>
                <w:szCs w:val="28"/>
              </w:rPr>
              <w:t xml:space="preserve">. Новогодний утренник </w:t>
            </w:r>
          </w:p>
          <w:p w14:paraId="52AC7790" w14:textId="77777777" w:rsidR="00ED4105" w:rsidRPr="00440CCA" w:rsidRDefault="00ED4105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3D73BF41" w14:textId="77777777" w:rsidR="00C539EC" w:rsidRDefault="00C539EC" w:rsidP="00C53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совместному труду.</w:t>
            </w:r>
          </w:p>
          <w:p w14:paraId="1C7D08B1" w14:textId="77777777" w:rsidR="007F320B" w:rsidRDefault="007F320B" w:rsidP="009715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C32D3F" w14:textId="77777777" w:rsidR="00971523" w:rsidRDefault="00971523" w:rsidP="0097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14:paraId="71AB6D2D" w14:textId="77777777" w:rsidR="007F320B" w:rsidRDefault="007F320B" w:rsidP="0097152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884664" w14:textId="77777777" w:rsidR="007F320B" w:rsidRDefault="007F320B" w:rsidP="0097152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014BA8" w14:textId="77777777" w:rsidR="00971523" w:rsidRPr="00C3053B" w:rsidRDefault="007F320B" w:rsidP="0097152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971523" w:rsidRPr="00C3053B">
              <w:rPr>
                <w:rFonts w:ascii="Times New Roman" w:hAnsi="Times New Roman"/>
                <w:color w:val="000000"/>
                <w:sz w:val="28"/>
                <w:szCs w:val="28"/>
              </w:rPr>
              <w:t>нализ информации и выявление вопросов, волнующих родителей по данной теме.</w:t>
            </w:r>
          </w:p>
          <w:p w14:paraId="6FC06A5C" w14:textId="77777777" w:rsidR="00971523" w:rsidRDefault="00971523" w:rsidP="0097152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3BD2EDA" w14:textId="77777777" w:rsidR="00971523" w:rsidRDefault="00971523" w:rsidP="0097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14:paraId="4BBB3C88" w14:textId="77777777" w:rsidR="00971523" w:rsidRDefault="00971523" w:rsidP="00971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E175A" w14:textId="77777777" w:rsidR="00066033" w:rsidRDefault="0006603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2D1C1" w14:textId="77777777" w:rsidR="00066033" w:rsidRDefault="0006603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работе детского сада.</w:t>
            </w:r>
          </w:p>
          <w:p w14:paraId="6D55AED4" w14:textId="77777777" w:rsidR="00066033" w:rsidRDefault="0006603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0F36E" w14:textId="77777777" w:rsidR="00066033" w:rsidRDefault="00066033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7728B" w14:textId="77777777" w:rsidR="00971523" w:rsidRDefault="00440CCA" w:rsidP="00971523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эмоционально-насыщенного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 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детей и работников детского сада.</w:t>
            </w:r>
          </w:p>
        </w:tc>
      </w:tr>
      <w:tr w:rsidR="00971523" w14:paraId="0267D22D" w14:textId="77777777" w:rsidTr="00B27714">
        <w:trPr>
          <w:trHeight w:val="4530"/>
        </w:trPr>
        <w:tc>
          <w:tcPr>
            <w:tcW w:w="1668" w:type="dxa"/>
          </w:tcPr>
          <w:p w14:paraId="1883B880" w14:textId="77777777" w:rsidR="00971523" w:rsidRPr="00066033" w:rsidRDefault="00066033" w:rsidP="00066033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03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804" w:type="dxa"/>
          </w:tcPr>
          <w:p w14:paraId="1049C13F" w14:textId="77777777" w:rsidR="00066033" w:rsidRPr="004C7647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Январь – наблюдаем, играем, читаем»</w:t>
            </w:r>
          </w:p>
          <w:p w14:paraId="788750F2" w14:textId="77777777" w:rsidR="00066033" w:rsidRPr="00433357" w:rsidRDefault="00066033" w:rsidP="00066033">
            <w:pPr>
              <w:pStyle w:val="a8"/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9438E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Консультации для родителей «Формирование элементарных математических представлений у детей старшего дошкольного возраста», «Закаливание – одна из форм профилактики заболевания детей»</w:t>
            </w:r>
          </w:p>
          <w:p w14:paraId="01E1914E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01469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Памятка для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Кодекс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6BC707" w14:textId="77777777" w:rsidR="00B27714" w:rsidRDefault="00B27714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F41F2" w14:textId="77777777" w:rsidR="00066033" w:rsidRDefault="00C539EC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6033">
              <w:rPr>
                <w:rFonts w:ascii="Times New Roman" w:hAnsi="Times New Roman" w:cs="Times New Roman"/>
                <w:sz w:val="28"/>
                <w:szCs w:val="28"/>
              </w:rPr>
              <w:t>. Фотовыставка «Зимние развлечения всей семьей»</w:t>
            </w:r>
          </w:p>
          <w:p w14:paraId="7C5191B0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F16A7" w14:textId="77777777" w:rsidR="00ED4105" w:rsidRDefault="00C539EC" w:rsidP="000660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277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66033" w:rsidRPr="007A56A7">
              <w:rPr>
                <w:rFonts w:ascii="Times New Roman" w:hAnsi="Times New Roman"/>
                <w:sz w:val="28"/>
                <w:szCs w:val="28"/>
              </w:rPr>
              <w:t>Индивидуальные беседы «Как помочь детям с нарушениями в общении»</w:t>
            </w:r>
          </w:p>
          <w:p w14:paraId="5524FF79" w14:textId="77777777" w:rsidR="00ED4105" w:rsidRPr="00ED4105" w:rsidRDefault="00ED4105" w:rsidP="000660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0769BA00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7E113AD5" w14:textId="77777777" w:rsidR="00066033" w:rsidRDefault="00066033" w:rsidP="0006603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AFD5A" w14:textId="77777777" w:rsidR="00066033" w:rsidRPr="00006733" w:rsidRDefault="00066033" w:rsidP="0006603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6733">
              <w:rPr>
                <w:rFonts w:ascii="Times New Roman" w:hAnsi="Times New Roman"/>
                <w:color w:val="000000"/>
                <w:sz w:val="28"/>
                <w:szCs w:val="28"/>
              </w:rPr>
              <w:t>– педагогическое просвещени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родителей по вопросам познавательного</w:t>
            </w:r>
            <w:r w:rsidRPr="000067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развития ребёнка.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единого подхода к методам оздоровления и закаливания детей в детском саду и дома.</w:t>
            </w:r>
          </w:p>
          <w:p w14:paraId="1EA66F31" w14:textId="77777777" w:rsidR="00066033" w:rsidRDefault="00066033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46A43" w14:textId="77777777" w:rsidR="00066033" w:rsidRDefault="00066033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1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педагогической культуры родителей.</w:t>
            </w:r>
          </w:p>
          <w:p w14:paraId="2E6D86C6" w14:textId="77777777" w:rsidR="00B27714" w:rsidRDefault="00B27714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82C47" w14:textId="77777777" w:rsidR="00066033" w:rsidRDefault="00066033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Активация родителей в работу группы.</w:t>
            </w:r>
          </w:p>
          <w:p w14:paraId="12276B2D" w14:textId="77777777" w:rsidR="00066033" w:rsidRDefault="00066033" w:rsidP="0006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7467D" w14:textId="77777777" w:rsidR="00971523" w:rsidRDefault="00066033" w:rsidP="0006603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7A56A7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</w:tc>
      </w:tr>
      <w:tr w:rsidR="00ED4105" w14:paraId="7299743D" w14:textId="77777777" w:rsidTr="007F320B">
        <w:trPr>
          <w:trHeight w:val="4803"/>
        </w:trPr>
        <w:tc>
          <w:tcPr>
            <w:tcW w:w="1668" w:type="dxa"/>
          </w:tcPr>
          <w:p w14:paraId="63F6B4A1" w14:textId="77777777" w:rsidR="00ED4105" w:rsidRPr="00066033" w:rsidRDefault="00ED4105" w:rsidP="00066033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804" w:type="dxa"/>
          </w:tcPr>
          <w:p w14:paraId="0A7C6BBF" w14:textId="77777777" w:rsidR="00ED4105" w:rsidRPr="007F320B" w:rsidRDefault="007F320B" w:rsidP="007F320B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32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05" w:rsidRPr="007F320B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="00ED4105" w:rsidRPr="007F320B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="00ED4105" w:rsidRPr="007F320B">
              <w:rPr>
                <w:rFonts w:ascii="Times New Roman" w:hAnsi="Times New Roman" w:cs="Times New Roman"/>
                <w:sz w:val="28"/>
                <w:szCs w:val="28"/>
              </w:rPr>
              <w:t>Февраль – наблюдаем, играем, читаем»</w:t>
            </w:r>
          </w:p>
          <w:p w14:paraId="623E2E0A" w14:textId="77777777" w:rsidR="007F320B" w:rsidRPr="007F320B" w:rsidRDefault="007F320B" w:rsidP="007F320B"/>
          <w:p w14:paraId="0679238E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 «Роль отца в воспитании ребенка», «Народные традиции. Масленица»</w:t>
            </w:r>
          </w:p>
          <w:p w14:paraId="7055C3F8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BE294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Анкетирование «Какова роль отца в семье?»</w:t>
            </w:r>
          </w:p>
          <w:p w14:paraId="6B400761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7F63F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Праздник для пап и дедушек к 23 февраля</w:t>
            </w:r>
          </w:p>
          <w:p w14:paraId="395E98D7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A54A8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Выставка детских рисунков «Мой папа»</w:t>
            </w:r>
          </w:p>
          <w:p w14:paraId="762EA817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6C52" w14:textId="77777777" w:rsidR="007F320B" w:rsidRDefault="00ED4105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Индивидуальные беседы с папами «Кого вы считаете главным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воспитании  ребенка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14:paraId="738F6A44" w14:textId="77777777" w:rsidR="008259CF" w:rsidRPr="008259CF" w:rsidRDefault="008259C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5FECA2DF" w14:textId="77777777" w:rsidR="00ED4105" w:rsidRDefault="00ED4105" w:rsidP="00B27714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14311BB5" w14:textId="77777777" w:rsidR="00ED4105" w:rsidRPr="00F9481C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8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отцам понять свою роль в развитии личности ребенка, поднять статус отца в семье.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Привлечь внимание родителей к информации.</w:t>
            </w:r>
          </w:p>
          <w:p w14:paraId="3B00A84D" w14:textId="77777777" w:rsidR="00ED4105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558A2" w14:textId="77777777" w:rsidR="00F02CB3" w:rsidRDefault="00F02CB3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5FD58" w14:textId="77777777" w:rsidR="00ED4105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и анализ информации об отношении «Папа – ребенок»</w:t>
            </w:r>
          </w:p>
          <w:p w14:paraId="01B4DF2E" w14:textId="77777777" w:rsidR="00ED4105" w:rsidRDefault="00ED4105" w:rsidP="00B2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отдых детей и родителей.</w:t>
            </w:r>
          </w:p>
          <w:p w14:paraId="12E2A2C2" w14:textId="77777777" w:rsidR="00F02CB3" w:rsidRDefault="00F02CB3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B8AA50D" w14:textId="77777777" w:rsidR="00ED4105" w:rsidRDefault="00ED4105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  <w:p w14:paraId="30EAB386" w14:textId="77777777" w:rsidR="00F02CB3" w:rsidRDefault="00F02CB3" w:rsidP="00B27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6F5E051" w14:textId="77777777" w:rsidR="00ED4105" w:rsidRPr="00F9481C" w:rsidRDefault="00ED4105" w:rsidP="00B27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8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Информировать родителей о важности данного вопроса.</w:t>
            </w:r>
          </w:p>
          <w:p w14:paraId="11AB4597" w14:textId="77777777" w:rsidR="00ED4105" w:rsidRDefault="00ED4105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714" w14:paraId="50CB7CC8" w14:textId="77777777" w:rsidTr="00895495">
        <w:trPr>
          <w:trHeight w:val="4860"/>
        </w:trPr>
        <w:tc>
          <w:tcPr>
            <w:tcW w:w="1668" w:type="dxa"/>
          </w:tcPr>
          <w:p w14:paraId="040D45D2" w14:textId="77777777" w:rsidR="00B27714" w:rsidRPr="00F37058" w:rsidRDefault="00F37058" w:rsidP="00F37058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6804" w:type="dxa"/>
          </w:tcPr>
          <w:p w14:paraId="0C3C2DEF" w14:textId="77777777" w:rsidR="00F37058" w:rsidRDefault="00F37058" w:rsidP="00F37058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Март – наблюдаем, играем, читаем»</w:t>
            </w:r>
          </w:p>
          <w:p w14:paraId="7BBAD67A" w14:textId="77777777" w:rsidR="00F37058" w:rsidRPr="00F37058" w:rsidRDefault="00F37058" w:rsidP="00F37058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3106A" w14:textId="77777777" w:rsidR="00F37058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«Мама – слово золотое», «Как предупредить весенний авитаминоз»</w:t>
            </w:r>
          </w:p>
          <w:p w14:paraId="5B59835B" w14:textId="77777777" w:rsidR="0026565F" w:rsidRDefault="0026565F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11387" w14:textId="77777777" w:rsidR="0026565F" w:rsidRPr="0026565F" w:rsidRDefault="0026565F" w:rsidP="002656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265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Фотовыставка «Мамочка милая моя»</w:t>
            </w:r>
          </w:p>
          <w:p w14:paraId="6E26D0DF" w14:textId="77777777" w:rsidR="00B27714" w:rsidRDefault="00B27714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7E901" w14:textId="77777777" w:rsidR="00F37058" w:rsidRDefault="0026565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7058">
              <w:rPr>
                <w:rFonts w:ascii="Times New Roman" w:hAnsi="Times New Roman" w:cs="Times New Roman"/>
                <w:sz w:val="28"/>
                <w:szCs w:val="28"/>
              </w:rPr>
              <w:t>. Утренник «8 марта»</w:t>
            </w:r>
          </w:p>
          <w:p w14:paraId="3022BE14" w14:textId="77777777" w:rsidR="0026565F" w:rsidRDefault="0026565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2E2A0" w14:textId="77777777" w:rsidR="00895495" w:rsidRDefault="00895495" w:rsidP="0026565F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 </w:t>
            </w:r>
            <w:r w:rsidR="0026565F"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Родительское собрание</w:t>
            </w:r>
            <w:r w:rsidR="0026565F"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«Особенности и проблемы речевого развития у детей старшего возраста»</w:t>
            </w:r>
          </w:p>
          <w:p w14:paraId="7E1CFA66" w14:textId="77777777" w:rsidR="00895495" w:rsidRDefault="00895495" w:rsidP="0026565F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8BF18EF" w14:textId="77777777" w:rsidR="00ED4105" w:rsidRDefault="00895495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549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 Советы психолога </w:t>
            </w:r>
            <w:r w:rsidRPr="008954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Развиваем мелкую моторику рук»</w:t>
            </w:r>
          </w:p>
          <w:p w14:paraId="162C68A9" w14:textId="77777777" w:rsidR="008259CF" w:rsidRPr="008259CF" w:rsidRDefault="008259CF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48" w:type="dxa"/>
          </w:tcPr>
          <w:p w14:paraId="40B7DB15" w14:textId="77777777" w:rsidR="00F37058" w:rsidRDefault="00F37058" w:rsidP="00F37058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685C9D9A" w14:textId="77777777" w:rsidR="00F37058" w:rsidRDefault="00F37058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170924" w14:textId="77777777" w:rsidR="00F37058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058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родителей.</w:t>
            </w:r>
          </w:p>
          <w:p w14:paraId="42C68F02" w14:textId="77777777" w:rsidR="00F37058" w:rsidRDefault="00F37058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90CE7" w14:textId="77777777" w:rsidR="00B27714" w:rsidRDefault="00B27714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0D735" w14:textId="77777777"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14:paraId="61ECC533" w14:textId="77777777"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356112A" w14:textId="77777777" w:rsidR="0026565F" w:rsidRDefault="0026565F" w:rsidP="0026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F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 созданию праздничного настроения.</w:t>
            </w:r>
          </w:p>
          <w:p w14:paraId="27DD57B8" w14:textId="77777777" w:rsidR="0026565F" w:rsidRDefault="0026565F" w:rsidP="00F3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F10D" w14:textId="77777777" w:rsidR="00895495" w:rsidRDefault="00895495" w:rsidP="0026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="0026565F"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ктуализация у родителей проблемы речевого развития детей в современных условиях.</w:t>
            </w:r>
          </w:p>
          <w:p w14:paraId="147E7D4E" w14:textId="77777777" w:rsidR="00F37058" w:rsidRDefault="00F37058" w:rsidP="00895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9DD4C" w14:textId="77777777" w:rsidR="00895495" w:rsidRPr="00895495" w:rsidRDefault="00895495" w:rsidP="0089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</w:t>
            </w:r>
            <w:r w:rsidRPr="00895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аспространение психолого-педагогических знаний среди родителей, практическая помощь семье.</w:t>
            </w:r>
          </w:p>
        </w:tc>
      </w:tr>
      <w:tr w:rsidR="00ED4105" w14:paraId="2DA60A29" w14:textId="77777777" w:rsidTr="00CB18A5">
        <w:trPr>
          <w:trHeight w:val="4520"/>
        </w:trPr>
        <w:tc>
          <w:tcPr>
            <w:tcW w:w="1668" w:type="dxa"/>
          </w:tcPr>
          <w:p w14:paraId="297EEC22" w14:textId="77777777" w:rsidR="00ED4105" w:rsidRPr="00F37058" w:rsidRDefault="00ED4105" w:rsidP="00F37058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04" w:type="dxa"/>
          </w:tcPr>
          <w:p w14:paraId="0535A846" w14:textId="77777777" w:rsidR="00ED4105" w:rsidRPr="004C7647" w:rsidRDefault="00ED4105" w:rsidP="00CA1163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4C7647">
              <w:rPr>
                <w:rFonts w:ascii="Times New Roman" w:hAnsi="Times New Roman" w:cs="Times New Roman"/>
                <w:sz w:val="28"/>
                <w:szCs w:val="28"/>
              </w:rPr>
              <w:t xml:space="preserve"> – наблюдаем, играем, читаем»</w:t>
            </w:r>
          </w:p>
          <w:p w14:paraId="768549B0" w14:textId="77777777" w:rsidR="00ED4105" w:rsidRPr="005A6A20" w:rsidRDefault="00ED4105" w:rsidP="00CA1163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268D0FB" w14:textId="77777777" w:rsidR="00ED4105" w:rsidRDefault="00ED4105" w:rsidP="000D03BF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Спортивный досуг с родителями «День здоровья»</w:t>
            </w:r>
          </w:p>
          <w:p w14:paraId="3A262AB0" w14:textId="77777777" w:rsidR="00ED4105" w:rsidRDefault="00ED4105" w:rsidP="000D03BF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540855E" w14:textId="77777777" w:rsidR="00ED4105" w:rsidRDefault="00ED4105" w:rsidP="000D03BF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A6A2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Консультации для родителей</w:t>
            </w:r>
            <w:r w:rsidRPr="005A6A20">
              <w:rPr>
                <w:sz w:val="28"/>
                <w:szCs w:val="28"/>
              </w:rPr>
              <w:t xml:space="preserve"> «Вежлив</w:t>
            </w:r>
            <w:r>
              <w:rPr>
                <w:sz w:val="28"/>
                <w:szCs w:val="28"/>
              </w:rPr>
              <w:t xml:space="preserve">ость воспитывается вежливостью», «ИКТ как средство формирования </w:t>
            </w:r>
            <w:proofErr w:type="gramStart"/>
            <w:r>
              <w:rPr>
                <w:sz w:val="28"/>
                <w:szCs w:val="28"/>
              </w:rPr>
              <w:t>ЗОЖ  у</w:t>
            </w:r>
            <w:proofErr w:type="gramEnd"/>
            <w:r>
              <w:rPr>
                <w:sz w:val="28"/>
                <w:szCs w:val="28"/>
              </w:rPr>
              <w:t xml:space="preserve"> дошкольников»</w:t>
            </w:r>
          </w:p>
          <w:p w14:paraId="77494268" w14:textId="77777777" w:rsidR="00216F1F" w:rsidRPr="000D03BF" w:rsidRDefault="00216F1F" w:rsidP="000D03B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14:paraId="50859920" w14:textId="77777777" w:rsidR="00ED4105" w:rsidRPr="00C539EC" w:rsidRDefault="00216F1F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4105">
              <w:rPr>
                <w:rFonts w:ascii="Times New Roman" w:hAnsi="Times New Roman" w:cs="Times New Roman"/>
                <w:sz w:val="28"/>
                <w:szCs w:val="28"/>
              </w:rPr>
              <w:t xml:space="preserve">. Памятка для родителей </w:t>
            </w:r>
            <w:r w:rsidR="00ED4105" w:rsidRPr="00C539EC">
              <w:rPr>
                <w:rFonts w:ascii="Times New Roman" w:hAnsi="Times New Roman" w:cs="Times New Roman"/>
                <w:sz w:val="28"/>
                <w:szCs w:val="28"/>
              </w:rPr>
              <w:t>«Помогите детям запомнить</w:t>
            </w:r>
            <w:r w:rsidR="00ED4105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пожарной безопасности»</w:t>
            </w:r>
          </w:p>
          <w:p w14:paraId="30503884" w14:textId="77777777" w:rsidR="00ED4105" w:rsidRPr="00C539EC" w:rsidRDefault="00ED4105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4FC45" w14:textId="77777777" w:rsidR="00ED4105" w:rsidRDefault="00216F1F" w:rsidP="00CB18A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D4105">
              <w:rPr>
                <w:sz w:val="28"/>
                <w:szCs w:val="28"/>
              </w:rPr>
              <w:t xml:space="preserve">. Индивидуальные беседы с </w:t>
            </w:r>
            <w:proofErr w:type="gramStart"/>
            <w:r w:rsidR="00ED4105">
              <w:rPr>
                <w:sz w:val="28"/>
                <w:szCs w:val="28"/>
              </w:rPr>
              <w:t>родителями  «</w:t>
            </w:r>
            <w:proofErr w:type="gramEnd"/>
            <w:r w:rsidR="00ED4105">
              <w:rPr>
                <w:sz w:val="28"/>
                <w:szCs w:val="28"/>
              </w:rPr>
              <w:t>Как повысить двигательную активность детей»</w:t>
            </w:r>
          </w:p>
          <w:p w14:paraId="3E9E8E27" w14:textId="77777777" w:rsidR="00CB18A5" w:rsidRPr="00CB18A5" w:rsidRDefault="00CB18A5" w:rsidP="00CB18A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14:paraId="63C032A7" w14:textId="77777777" w:rsidR="00ED4105" w:rsidRDefault="00ED4105" w:rsidP="00895495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5F640B41" w14:textId="77777777" w:rsidR="00ED4105" w:rsidRDefault="00ED4105" w:rsidP="00895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0AD9C" w14:textId="77777777" w:rsidR="00ED4105" w:rsidRDefault="00ED4105" w:rsidP="00CA116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Привлечь к участию в досуге и жизни детского сада родителей.</w:t>
            </w:r>
          </w:p>
          <w:p w14:paraId="46E0E9DA" w14:textId="77777777" w:rsidR="00ED4105" w:rsidRPr="00CA1163" w:rsidRDefault="00ED4105" w:rsidP="00CA116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163">
              <w:rPr>
                <w:rFonts w:ascii="Times New Roman" w:hAnsi="Times New Roman"/>
                <w:color w:val="000000"/>
                <w:sz w:val="28"/>
                <w:szCs w:val="28"/>
              </w:rPr>
              <w:t>Дать родителям полезные советы по воспитанию вежливости у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Пропаганда здорового образа жизни. </w:t>
            </w:r>
          </w:p>
          <w:p w14:paraId="3D78222B" w14:textId="77777777" w:rsidR="00216F1F" w:rsidRDefault="00216F1F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39A85" w14:textId="77777777" w:rsidR="00216F1F" w:rsidRDefault="00216F1F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BC46C" w14:textId="77777777" w:rsidR="00ED4105" w:rsidRDefault="00ED4105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обучения детей правилами пожарной безопасности.</w:t>
            </w:r>
          </w:p>
          <w:p w14:paraId="217B307D" w14:textId="77777777" w:rsidR="00ED4105" w:rsidRDefault="00ED4105" w:rsidP="000D0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FE94E" w14:textId="77777777" w:rsidR="00ED4105" w:rsidRPr="00CA1163" w:rsidRDefault="00ED4105" w:rsidP="000D03B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полезной и нужной информации.</w:t>
            </w:r>
          </w:p>
        </w:tc>
      </w:tr>
      <w:tr w:rsidR="000D03BF" w14:paraId="01673D83" w14:textId="77777777" w:rsidTr="00286AA7">
        <w:trPr>
          <w:trHeight w:val="5508"/>
        </w:trPr>
        <w:tc>
          <w:tcPr>
            <w:tcW w:w="1668" w:type="dxa"/>
          </w:tcPr>
          <w:p w14:paraId="55E0A2E8" w14:textId="77777777" w:rsidR="000D03BF" w:rsidRPr="00216F1F" w:rsidRDefault="00216F1F" w:rsidP="00216F1F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6F1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6804" w:type="dxa"/>
          </w:tcPr>
          <w:p w14:paraId="25D67A38" w14:textId="77777777" w:rsidR="00216F1F" w:rsidRP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F1F">
              <w:rPr>
                <w:rFonts w:ascii="Times New Roman" w:hAnsi="Times New Roman" w:cs="Times New Roman"/>
                <w:sz w:val="28"/>
                <w:szCs w:val="28"/>
              </w:rPr>
              <w:t xml:space="preserve">1. Папка - </w:t>
            </w:r>
            <w:proofErr w:type="gramStart"/>
            <w:r w:rsidRPr="00216F1F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216F1F">
              <w:rPr>
                <w:rFonts w:ascii="Times New Roman" w:hAnsi="Times New Roman" w:cs="Times New Roman"/>
                <w:sz w:val="28"/>
                <w:szCs w:val="28"/>
              </w:rPr>
              <w:t>Май – наблюдаем, играем, читаем»</w:t>
            </w:r>
          </w:p>
          <w:p w14:paraId="301B8B50" w14:textId="77777777" w:rsidR="000D03BF" w:rsidRDefault="000D03B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C5527" w14:textId="77777777" w:rsidR="00CB18A5" w:rsidRPr="00216F1F" w:rsidRDefault="00CB18A5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Выставка творческих работ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1363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Победы.</w:t>
            </w:r>
          </w:p>
          <w:p w14:paraId="731B91E1" w14:textId="77777777" w:rsidR="00CB18A5" w:rsidRDefault="00CB18A5" w:rsidP="00216F1F">
            <w:pPr>
              <w:tabs>
                <w:tab w:val="left" w:pos="10095"/>
              </w:tabs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3B86758" w14:textId="77777777" w:rsidR="00216F1F" w:rsidRDefault="00CB18A5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  <w:r w:rsidR="00216F1F" w:rsidRPr="00216F1F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 Спортивный праздник </w:t>
            </w:r>
            <w:r w:rsidR="00216F1F" w:rsidRP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«Мама, папа, я</w:t>
            </w:r>
            <w:r w:rsid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6F1F" w:rsidRP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6F1F" w:rsidRP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спортивная семья!»</w:t>
            </w:r>
            <w:r w:rsidR="00216F1F" w:rsidRPr="00216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54613F28" w14:textId="77777777" w:rsidR="00216F1F" w:rsidRDefault="00CB18A5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6F1F">
              <w:rPr>
                <w:rFonts w:ascii="Times New Roman" w:hAnsi="Times New Roman" w:cs="Times New Roman"/>
                <w:sz w:val="28"/>
                <w:szCs w:val="28"/>
              </w:rPr>
              <w:t>. Консультации для родителей</w:t>
            </w:r>
            <w:r w:rsidR="00F0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20B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</w:t>
            </w:r>
            <w:proofErr w:type="gramStart"/>
            <w:r w:rsidR="007F320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="007F320B">
              <w:rPr>
                <w:rFonts w:ascii="Times New Roman" w:hAnsi="Times New Roman" w:cs="Times New Roman"/>
                <w:sz w:val="28"/>
                <w:szCs w:val="28"/>
              </w:rPr>
              <w:t>Бережем  здоровье с детства</w:t>
            </w:r>
            <w:r w:rsidR="00286AA7">
              <w:rPr>
                <w:rFonts w:ascii="Times New Roman" w:hAnsi="Times New Roman" w:cs="Times New Roman"/>
                <w:sz w:val="28"/>
                <w:szCs w:val="28"/>
              </w:rPr>
              <w:t xml:space="preserve"> или 10 заповедей здоровья</w:t>
            </w:r>
            <w:r w:rsidR="007F32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1C0D778" w14:textId="77777777" w:rsid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6ECB0" w14:textId="77777777" w:rsidR="00216F1F" w:rsidRPr="0033386F" w:rsidRDefault="00286AA7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6F1F">
              <w:rPr>
                <w:rFonts w:ascii="Times New Roman" w:hAnsi="Times New Roman" w:cs="Times New Roman"/>
                <w:sz w:val="28"/>
                <w:szCs w:val="28"/>
              </w:rPr>
              <w:t>. Памятка для родителей «Осторожно, компьютер»</w:t>
            </w:r>
          </w:p>
          <w:p w14:paraId="6082EA76" w14:textId="77777777" w:rsid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9987F" w14:textId="77777777" w:rsidR="00216F1F" w:rsidRPr="00216F1F" w:rsidRDefault="00286AA7" w:rsidP="00216F1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16F1F" w:rsidRPr="00216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Родительское собрание на тему «Вот и стали мы на год взрослее»</w:t>
            </w:r>
          </w:p>
          <w:p w14:paraId="030BFBA2" w14:textId="77777777"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14:paraId="7DC131DE" w14:textId="77777777" w:rsidR="00216F1F" w:rsidRP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F1F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77A2FE72" w14:textId="77777777"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84271" w14:textId="77777777" w:rsidR="00CB18A5" w:rsidRDefault="00CB18A5" w:rsidP="00CB1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творческого взаимодействия родителей и детей.</w:t>
            </w:r>
          </w:p>
          <w:p w14:paraId="2EE9B99A" w14:textId="77777777" w:rsidR="00CB18A5" w:rsidRDefault="00CB18A5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7820689" w14:textId="77777777" w:rsidR="00216F1F" w:rsidRPr="00216F1F" w:rsidRDefault="00216F1F" w:rsidP="00216F1F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6F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родителей, детей и сотрудников ДОУ.</w:t>
            </w:r>
          </w:p>
          <w:p w14:paraId="32419B73" w14:textId="77777777" w:rsidR="00216F1F" w:rsidRDefault="00216F1F" w:rsidP="00E011BE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550EA" w14:textId="77777777" w:rsidR="00216F1F" w:rsidRPr="00216F1F" w:rsidRDefault="00216F1F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DD515" w14:textId="77777777" w:rsidR="00216F1F" w:rsidRDefault="007F320B" w:rsidP="00216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педагогических знаний о развитии творческих способностей детей. 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>Озна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комление родителей</w:t>
            </w:r>
            <w:r w:rsidRPr="00D65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основными факторами, способствующими укреплению 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охранению здоровья дошкольников.</w:t>
            </w:r>
          </w:p>
          <w:p w14:paraId="405469AF" w14:textId="77777777" w:rsidR="000D03BF" w:rsidRPr="00216F1F" w:rsidRDefault="00216F1F" w:rsidP="0028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совместного воспитательно-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 процесса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14:paraId="70AF8362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6804"/>
        <w:gridCol w:w="7448"/>
      </w:tblGrid>
      <w:tr w:rsidR="00286AA7" w:rsidRPr="00286AA7" w14:paraId="1F012F33" w14:textId="77777777" w:rsidTr="00286AA7">
        <w:tc>
          <w:tcPr>
            <w:tcW w:w="1668" w:type="dxa"/>
          </w:tcPr>
          <w:p w14:paraId="18503AAB" w14:textId="77777777" w:rsidR="00286AA7" w:rsidRPr="00286AA7" w:rsidRDefault="00286AA7" w:rsidP="00286AA7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A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6804" w:type="dxa"/>
          </w:tcPr>
          <w:p w14:paraId="58E77F12" w14:textId="77777777" w:rsidR="00286AA7" w:rsidRP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6A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AA7">
              <w:rPr>
                <w:rFonts w:ascii="Times New Roman" w:hAnsi="Times New Roman" w:cs="Times New Roman"/>
                <w:sz w:val="28"/>
                <w:szCs w:val="28"/>
              </w:rPr>
              <w:t xml:space="preserve">Папка - </w:t>
            </w:r>
            <w:proofErr w:type="gramStart"/>
            <w:r w:rsidRPr="00286AA7">
              <w:rPr>
                <w:rFonts w:ascii="Times New Roman" w:hAnsi="Times New Roman" w:cs="Times New Roman"/>
                <w:sz w:val="28"/>
                <w:szCs w:val="28"/>
              </w:rPr>
              <w:t>передвижка  «</w:t>
            </w:r>
            <w:proofErr w:type="gramEnd"/>
            <w:r w:rsidRPr="00286AA7">
              <w:rPr>
                <w:rFonts w:ascii="Times New Roman" w:hAnsi="Times New Roman" w:cs="Times New Roman"/>
                <w:sz w:val="28"/>
                <w:szCs w:val="28"/>
              </w:rPr>
              <w:t>Июнь – наблюдаем, играем, читаем»</w:t>
            </w:r>
          </w:p>
          <w:p w14:paraId="4402C448" w14:textId="77777777" w:rsidR="00286AA7" w:rsidRPr="00286AA7" w:rsidRDefault="00286AA7" w:rsidP="0028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0E9D4" w14:textId="77777777" w:rsid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6AA7"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 «Солнце хорошо, но в меру»</w:t>
            </w:r>
          </w:p>
          <w:p w14:paraId="24874488" w14:textId="77777777" w:rsid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CD910" w14:textId="77777777" w:rsidR="00286AA7" w:rsidRP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Рекомендации для родителей «Босиком по росе. Как закаливать ребенка летом»</w:t>
            </w:r>
          </w:p>
        </w:tc>
        <w:tc>
          <w:tcPr>
            <w:tcW w:w="7448" w:type="dxa"/>
          </w:tcPr>
          <w:p w14:paraId="29003BD7" w14:textId="77777777" w:rsidR="00286AA7" w:rsidRP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6AA7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родителей к полезной и нужной информации.</w:t>
            </w:r>
          </w:p>
          <w:p w14:paraId="090478DB" w14:textId="77777777" w:rsid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D238E" w14:textId="77777777" w:rsidR="00286AA7" w:rsidRDefault="00286AA7" w:rsidP="00286AA7">
            <w:pPr>
              <w:tabs>
                <w:tab w:val="left" w:pos="10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Проконсультировать родителей по данному вопросу.</w:t>
            </w:r>
          </w:p>
          <w:p w14:paraId="2669C8B1" w14:textId="77777777" w:rsidR="00286AA7" w:rsidRDefault="00286AA7" w:rsidP="0028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4FA6E" w14:textId="77777777" w:rsidR="00286AA7" w:rsidRDefault="00286AA7" w:rsidP="00286AA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48166B" w14:textId="77777777" w:rsidR="00286AA7" w:rsidRPr="00006733" w:rsidRDefault="00286AA7" w:rsidP="00286AA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единого подхода к методам оздоровления и закаливания детей в детском саду и дома.</w:t>
            </w:r>
          </w:p>
          <w:p w14:paraId="1090D327" w14:textId="77777777" w:rsidR="00286AA7" w:rsidRPr="00286AA7" w:rsidRDefault="00286AA7" w:rsidP="00286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7C7B91" w14:textId="77777777" w:rsidR="008E554E" w:rsidRPr="00286AA7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D1A74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30CB77F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E8576E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16EFE10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A158341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6592D7B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6328B7F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1E495F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0F1B13B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328F7AE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5B2A07C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C37976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617511F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900761" w14:textId="77777777" w:rsidR="008E554E" w:rsidRDefault="008E554E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B77CF81" w14:textId="77777777" w:rsidR="00B40976" w:rsidRDefault="00B40976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E607BB4" w14:textId="77777777" w:rsidR="00433357" w:rsidRDefault="00433357" w:rsidP="00E011BE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3357" w:rsidSect="00117094">
      <w:pgSz w:w="16838" w:h="11906" w:orient="landscape"/>
      <w:pgMar w:top="567" w:right="567" w:bottom="567" w:left="567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72C6" w14:textId="77777777" w:rsidR="00FB3C92" w:rsidRDefault="00FB3C92" w:rsidP="00B40976">
      <w:pPr>
        <w:spacing w:after="0" w:line="240" w:lineRule="auto"/>
      </w:pPr>
      <w:r>
        <w:separator/>
      </w:r>
    </w:p>
  </w:endnote>
  <w:endnote w:type="continuationSeparator" w:id="0">
    <w:p w14:paraId="0AEBE1B5" w14:textId="77777777" w:rsidR="00FB3C92" w:rsidRDefault="00FB3C92" w:rsidP="00B4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9858" w14:textId="77777777" w:rsidR="00FB3C92" w:rsidRDefault="00FB3C92" w:rsidP="00B40976">
      <w:pPr>
        <w:spacing w:after="0" w:line="240" w:lineRule="auto"/>
      </w:pPr>
      <w:r>
        <w:separator/>
      </w:r>
    </w:p>
  </w:footnote>
  <w:footnote w:type="continuationSeparator" w:id="0">
    <w:p w14:paraId="5CE94351" w14:textId="77777777" w:rsidR="00FB3C92" w:rsidRDefault="00FB3C92" w:rsidP="00B4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95E4CDF0"/>
    <w:lvl w:ilvl="0" w:tplc="29064B30">
      <w:start w:val="1"/>
      <w:numFmt w:val="bullet"/>
      <w:lvlText w:val="--"/>
      <w:lvlJc w:val="left"/>
    </w:lvl>
    <w:lvl w:ilvl="1" w:tplc="07F0F24A">
      <w:numFmt w:val="decimal"/>
      <w:lvlText w:val=""/>
      <w:lvlJc w:val="left"/>
    </w:lvl>
    <w:lvl w:ilvl="2" w:tplc="9300D6EA">
      <w:numFmt w:val="decimal"/>
      <w:lvlText w:val=""/>
      <w:lvlJc w:val="left"/>
    </w:lvl>
    <w:lvl w:ilvl="3" w:tplc="5E7C29AE">
      <w:numFmt w:val="decimal"/>
      <w:lvlText w:val=""/>
      <w:lvlJc w:val="left"/>
    </w:lvl>
    <w:lvl w:ilvl="4" w:tplc="812E66C8">
      <w:numFmt w:val="decimal"/>
      <w:lvlText w:val=""/>
      <w:lvlJc w:val="left"/>
    </w:lvl>
    <w:lvl w:ilvl="5" w:tplc="91D8ADD6">
      <w:numFmt w:val="decimal"/>
      <w:lvlText w:val=""/>
      <w:lvlJc w:val="left"/>
    </w:lvl>
    <w:lvl w:ilvl="6" w:tplc="59686D64">
      <w:numFmt w:val="decimal"/>
      <w:lvlText w:val=""/>
      <w:lvlJc w:val="left"/>
    </w:lvl>
    <w:lvl w:ilvl="7" w:tplc="099E653C">
      <w:numFmt w:val="decimal"/>
      <w:lvlText w:val=""/>
      <w:lvlJc w:val="left"/>
    </w:lvl>
    <w:lvl w:ilvl="8" w:tplc="40DEED18">
      <w:numFmt w:val="decimal"/>
      <w:lvlText w:val=""/>
      <w:lvlJc w:val="left"/>
    </w:lvl>
  </w:abstractNum>
  <w:abstractNum w:abstractNumId="1" w15:restartNumberingAfterBreak="0">
    <w:nsid w:val="02B9106D"/>
    <w:multiLevelType w:val="hybridMultilevel"/>
    <w:tmpl w:val="9894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733"/>
    <w:multiLevelType w:val="hybridMultilevel"/>
    <w:tmpl w:val="D6A6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20AC"/>
    <w:multiLevelType w:val="hybridMultilevel"/>
    <w:tmpl w:val="ED72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808"/>
    <w:multiLevelType w:val="hybridMultilevel"/>
    <w:tmpl w:val="28C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666"/>
    <w:multiLevelType w:val="hybridMultilevel"/>
    <w:tmpl w:val="24E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B54"/>
    <w:multiLevelType w:val="hybridMultilevel"/>
    <w:tmpl w:val="F2CE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8C7"/>
    <w:multiLevelType w:val="multilevel"/>
    <w:tmpl w:val="C0DA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F1EEE"/>
    <w:multiLevelType w:val="hybridMultilevel"/>
    <w:tmpl w:val="6716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444A4"/>
    <w:multiLevelType w:val="hybridMultilevel"/>
    <w:tmpl w:val="0A0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74540"/>
    <w:multiLevelType w:val="hybridMultilevel"/>
    <w:tmpl w:val="971E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8084D"/>
    <w:multiLevelType w:val="multilevel"/>
    <w:tmpl w:val="48FA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F2AB6"/>
    <w:multiLevelType w:val="hybridMultilevel"/>
    <w:tmpl w:val="A540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C0D"/>
    <w:multiLevelType w:val="hybridMultilevel"/>
    <w:tmpl w:val="A138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9200D"/>
    <w:multiLevelType w:val="multilevel"/>
    <w:tmpl w:val="9B20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F5D7D"/>
    <w:multiLevelType w:val="hybridMultilevel"/>
    <w:tmpl w:val="81DC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7CEC"/>
    <w:multiLevelType w:val="hybridMultilevel"/>
    <w:tmpl w:val="E12C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569E6"/>
    <w:multiLevelType w:val="hybridMultilevel"/>
    <w:tmpl w:val="1942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F47B7"/>
    <w:multiLevelType w:val="hybridMultilevel"/>
    <w:tmpl w:val="DF00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20995">
    <w:abstractNumId w:val="15"/>
  </w:num>
  <w:num w:numId="2" w16cid:durableId="1263492928">
    <w:abstractNumId w:val="4"/>
  </w:num>
  <w:num w:numId="3" w16cid:durableId="1259799837">
    <w:abstractNumId w:val="10"/>
  </w:num>
  <w:num w:numId="4" w16cid:durableId="324747158">
    <w:abstractNumId w:val="5"/>
  </w:num>
  <w:num w:numId="5" w16cid:durableId="1155334861">
    <w:abstractNumId w:val="1"/>
  </w:num>
  <w:num w:numId="6" w16cid:durableId="1685739562">
    <w:abstractNumId w:val="13"/>
  </w:num>
  <w:num w:numId="7" w16cid:durableId="2054033064">
    <w:abstractNumId w:val="16"/>
  </w:num>
  <w:num w:numId="8" w16cid:durableId="1601912423">
    <w:abstractNumId w:val="9"/>
  </w:num>
  <w:num w:numId="9" w16cid:durableId="1847819855">
    <w:abstractNumId w:val="2"/>
  </w:num>
  <w:num w:numId="10" w16cid:durableId="264264388">
    <w:abstractNumId w:val="8"/>
  </w:num>
  <w:num w:numId="11" w16cid:durableId="782042397">
    <w:abstractNumId w:val="14"/>
  </w:num>
  <w:num w:numId="12" w16cid:durableId="240023659">
    <w:abstractNumId w:val="18"/>
  </w:num>
  <w:num w:numId="13" w16cid:durableId="161237633">
    <w:abstractNumId w:val="17"/>
  </w:num>
  <w:num w:numId="14" w16cid:durableId="1233202908">
    <w:abstractNumId w:val="11"/>
  </w:num>
  <w:num w:numId="15" w16cid:durableId="832456002">
    <w:abstractNumId w:val="12"/>
  </w:num>
  <w:num w:numId="16" w16cid:durableId="1285620931">
    <w:abstractNumId w:val="6"/>
  </w:num>
  <w:num w:numId="17" w16cid:durableId="420180167">
    <w:abstractNumId w:val="3"/>
  </w:num>
  <w:num w:numId="18" w16cid:durableId="737939289">
    <w:abstractNumId w:val="7"/>
  </w:num>
  <w:num w:numId="19" w16cid:durableId="25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6F"/>
    <w:rsid w:val="00006733"/>
    <w:rsid w:val="00066033"/>
    <w:rsid w:val="00081F11"/>
    <w:rsid w:val="000D03BF"/>
    <w:rsid w:val="000F7F5D"/>
    <w:rsid w:val="00117094"/>
    <w:rsid w:val="001211AF"/>
    <w:rsid w:val="00141A51"/>
    <w:rsid w:val="00153F9D"/>
    <w:rsid w:val="001C36BC"/>
    <w:rsid w:val="001D3FEC"/>
    <w:rsid w:val="00216F1F"/>
    <w:rsid w:val="0026565F"/>
    <w:rsid w:val="00286AA7"/>
    <w:rsid w:val="002941BA"/>
    <w:rsid w:val="0033386F"/>
    <w:rsid w:val="00380106"/>
    <w:rsid w:val="00433357"/>
    <w:rsid w:val="00440CCA"/>
    <w:rsid w:val="00456119"/>
    <w:rsid w:val="004841CB"/>
    <w:rsid w:val="004C7647"/>
    <w:rsid w:val="005076C2"/>
    <w:rsid w:val="00512C87"/>
    <w:rsid w:val="00514A29"/>
    <w:rsid w:val="0057435D"/>
    <w:rsid w:val="005821E8"/>
    <w:rsid w:val="005A6A20"/>
    <w:rsid w:val="00627608"/>
    <w:rsid w:val="00664081"/>
    <w:rsid w:val="00692CFC"/>
    <w:rsid w:val="00760B2B"/>
    <w:rsid w:val="00785459"/>
    <w:rsid w:val="007A56A7"/>
    <w:rsid w:val="007F320B"/>
    <w:rsid w:val="0080419D"/>
    <w:rsid w:val="0080434F"/>
    <w:rsid w:val="008259CF"/>
    <w:rsid w:val="00867E35"/>
    <w:rsid w:val="00895495"/>
    <w:rsid w:val="008E554E"/>
    <w:rsid w:val="008E620F"/>
    <w:rsid w:val="008F3621"/>
    <w:rsid w:val="009137CA"/>
    <w:rsid w:val="00971523"/>
    <w:rsid w:val="009B4567"/>
    <w:rsid w:val="00A00A0C"/>
    <w:rsid w:val="00A81F6F"/>
    <w:rsid w:val="00AA11BE"/>
    <w:rsid w:val="00B26C77"/>
    <w:rsid w:val="00B27714"/>
    <w:rsid w:val="00B33952"/>
    <w:rsid w:val="00B40976"/>
    <w:rsid w:val="00BC225D"/>
    <w:rsid w:val="00BE0295"/>
    <w:rsid w:val="00C3053B"/>
    <w:rsid w:val="00C539EC"/>
    <w:rsid w:val="00CA1163"/>
    <w:rsid w:val="00CB18A5"/>
    <w:rsid w:val="00D13631"/>
    <w:rsid w:val="00D557E5"/>
    <w:rsid w:val="00D652F0"/>
    <w:rsid w:val="00DA0E13"/>
    <w:rsid w:val="00E011BE"/>
    <w:rsid w:val="00E1086B"/>
    <w:rsid w:val="00E51D9A"/>
    <w:rsid w:val="00E80381"/>
    <w:rsid w:val="00EB66E4"/>
    <w:rsid w:val="00ED4105"/>
    <w:rsid w:val="00ED414F"/>
    <w:rsid w:val="00F02CB3"/>
    <w:rsid w:val="00F37058"/>
    <w:rsid w:val="00F9481C"/>
    <w:rsid w:val="00FB3C92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AE02"/>
  <w15:docId w15:val="{0F3952B6-83EC-42CF-8178-0D2B5570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BE"/>
  </w:style>
  <w:style w:type="paragraph" w:styleId="1">
    <w:name w:val="heading 1"/>
    <w:basedOn w:val="a"/>
    <w:next w:val="a"/>
    <w:link w:val="10"/>
    <w:uiPriority w:val="9"/>
    <w:qFormat/>
    <w:rsid w:val="0029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011BE"/>
    <w:pPr>
      <w:widowControl w:val="0"/>
      <w:spacing w:before="72" w:after="0" w:line="240" w:lineRule="auto"/>
      <w:ind w:left="4659"/>
      <w:outlineLvl w:val="1"/>
    </w:pPr>
    <w:rPr>
      <w:rFonts w:ascii="Times New Roman" w:eastAsia="Times New Roman" w:hAnsi="Times New Roman"/>
      <w:b/>
      <w:bCs/>
      <w:lang w:val="en-US"/>
    </w:rPr>
  </w:style>
  <w:style w:type="paragraph" w:styleId="a3">
    <w:name w:val="header"/>
    <w:basedOn w:val="a"/>
    <w:link w:val="a4"/>
    <w:uiPriority w:val="99"/>
    <w:unhideWhenUsed/>
    <w:rsid w:val="00B4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976"/>
  </w:style>
  <w:style w:type="paragraph" w:styleId="a5">
    <w:name w:val="footer"/>
    <w:basedOn w:val="a"/>
    <w:link w:val="a6"/>
    <w:uiPriority w:val="99"/>
    <w:unhideWhenUsed/>
    <w:rsid w:val="00B4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976"/>
  </w:style>
  <w:style w:type="table" w:styleId="a7">
    <w:name w:val="Table Grid"/>
    <w:basedOn w:val="a1"/>
    <w:uiPriority w:val="59"/>
    <w:rsid w:val="00B4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1E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F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26565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2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5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8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CD6F-0F1F-491F-8D29-B22496D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Яковлева</cp:lastModifiedBy>
  <cp:revision>2</cp:revision>
  <cp:lastPrinted>2019-09-09T09:03:00Z</cp:lastPrinted>
  <dcterms:created xsi:type="dcterms:W3CDTF">2023-11-07T04:19:00Z</dcterms:created>
  <dcterms:modified xsi:type="dcterms:W3CDTF">2023-11-07T04:19:00Z</dcterms:modified>
</cp:coreProperties>
</file>