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6A8" w:rsidRPr="001B738B" w:rsidRDefault="00B46C8B" w:rsidP="00C946A8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B46C8B">
        <w:rPr>
          <w:color w:val="333333"/>
        </w:rPr>
        <w:t xml:space="preserve">      </w:t>
      </w:r>
    </w:p>
    <w:p w:rsidR="00C946A8" w:rsidRDefault="00C946A8" w:rsidP="00C946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Администрация г. Улан-Удэ</w:t>
      </w:r>
    </w:p>
    <w:p w:rsidR="00C946A8" w:rsidRDefault="00C946A8" w:rsidP="00C946A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3EB">
        <w:rPr>
          <w:rFonts w:ascii="Times New Roman" w:hAnsi="Times New Roman" w:cs="Times New Roman"/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 xml:space="preserve">Комитет по образованию </w:t>
      </w:r>
      <w:r w:rsidRPr="007567E4">
        <w:rPr>
          <w:rFonts w:ascii="Times New Roman" w:hAnsi="Times New Roman" w:cs="Times New Roman"/>
          <w:b/>
          <w:sz w:val="20"/>
          <w:szCs w:val="20"/>
        </w:rPr>
        <w:t>Администрации г. Улан-Удэ»</w:t>
      </w:r>
    </w:p>
    <w:p w:rsidR="00C946A8" w:rsidRDefault="00C946A8" w:rsidP="00C946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ОБРАЗОВАТЕЛЬНОЕУЧРЕЖДЕНИЕ ДЕТСКИЙ САД № 84 «СНЕГУРОЧКА» КОМБИНИРОВАННОГО ВИДАг. УЛАН-УДЭ</w:t>
      </w:r>
    </w:p>
    <w:p w:rsidR="00C946A8" w:rsidRDefault="00C946A8" w:rsidP="00C946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корпус: 670047, г. Улан-Удэ, ул. Орловская, 35-а, телефон 8(3012)23-18-58, 8(3012)23-15-81</w:t>
      </w:r>
    </w:p>
    <w:p w:rsidR="00C946A8" w:rsidRDefault="00C946A8" w:rsidP="00C946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2корпус: 670011,г. Улан-Удэ, МКР 142,здание 5,  телефон 8(3012)37-84-45,8(3012)37-84-05</w:t>
      </w:r>
    </w:p>
    <w:p w:rsidR="00C946A8" w:rsidRDefault="00C946A8" w:rsidP="00C946A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C946A8" w:rsidRDefault="00C946A8" w:rsidP="00C946A8">
      <w:pPr>
        <w:spacing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э</w:t>
      </w:r>
      <w:r>
        <w:rPr>
          <w:rFonts w:ascii="Times New Roman" w:hAnsi="Times New Roman" w:cs="Times New Roman"/>
          <w:b/>
          <w:sz w:val="20"/>
          <w:szCs w:val="20"/>
        </w:rPr>
        <w:t xml:space="preserve">лектронный адрес: </w:t>
      </w:r>
      <w:hyperlink r:id="rId5" w:history="1"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det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-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sad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84@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ru</w:t>
        </w:r>
      </w:hyperlink>
    </w:p>
    <w:p w:rsidR="00C946A8" w:rsidRDefault="00C946A8" w:rsidP="00C946A8">
      <w:pPr>
        <w:jc w:val="center"/>
      </w:pPr>
    </w:p>
    <w:p w:rsidR="00C946A8" w:rsidRDefault="00C946A8" w:rsidP="00C946A8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принято</w:t>
      </w:r>
      <w:r>
        <w:rPr>
          <w:rFonts w:ascii="Times New Roman" w:hAnsi="Times New Roman" w:cs="Times New Roman"/>
          <w:sz w:val="28"/>
          <w:szCs w:val="28"/>
        </w:rPr>
        <w:tab/>
        <w:t>Утверждено:</w:t>
      </w:r>
    </w:p>
    <w:p w:rsidR="00C946A8" w:rsidRPr="003C2FEA" w:rsidRDefault="00C946A8" w:rsidP="00C946A8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№ 1</w:t>
      </w:r>
      <w:r>
        <w:rPr>
          <w:rFonts w:ascii="Times New Roman" w:hAnsi="Times New Roman" w:cs="Times New Roman"/>
          <w:sz w:val="28"/>
          <w:szCs w:val="28"/>
        </w:rPr>
        <w:tab/>
        <w:t>Заведующий МБДОУ Д</w:t>
      </w:r>
      <w:r w:rsidRPr="003C2FE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№84</w:t>
      </w:r>
    </w:p>
    <w:p w:rsidR="00C946A8" w:rsidRDefault="00C946A8" w:rsidP="00C946A8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«____»__________2022г.</w:t>
      </w:r>
      <w:r>
        <w:rPr>
          <w:rFonts w:ascii="Times New Roman" w:hAnsi="Times New Roman" w:cs="Times New Roman"/>
          <w:sz w:val="28"/>
          <w:szCs w:val="28"/>
        </w:rPr>
        <w:tab/>
        <w:t>«Снегурочка» г.Улан-Удэ</w:t>
      </w:r>
    </w:p>
    <w:p w:rsidR="00C946A8" w:rsidRDefault="00C946A8" w:rsidP="00C946A8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педсовета № 1 </w:t>
      </w:r>
      <w:r>
        <w:rPr>
          <w:rFonts w:ascii="Times New Roman" w:hAnsi="Times New Roman" w:cs="Times New Roman"/>
          <w:sz w:val="28"/>
          <w:szCs w:val="28"/>
        </w:rPr>
        <w:tab/>
        <w:t>___________ Налетова Н.И</w:t>
      </w:r>
    </w:p>
    <w:p w:rsidR="00C946A8" w:rsidRDefault="00C946A8" w:rsidP="00C946A8">
      <w:pPr>
        <w:tabs>
          <w:tab w:val="left" w:pos="55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«____»___________2022г.</w:t>
      </w:r>
      <w:r>
        <w:rPr>
          <w:rFonts w:ascii="Times New Roman" w:hAnsi="Times New Roman" w:cs="Times New Roman"/>
          <w:sz w:val="28"/>
          <w:szCs w:val="28"/>
        </w:rPr>
        <w:tab/>
        <w:t>«_____»_____________2022г.</w:t>
      </w:r>
    </w:p>
    <w:p w:rsidR="00C946A8" w:rsidRDefault="00C946A8" w:rsidP="00C946A8">
      <w:pPr>
        <w:rPr>
          <w:rFonts w:ascii="Times New Roman" w:hAnsi="Times New Roman" w:cs="Times New Roman"/>
          <w:sz w:val="28"/>
          <w:szCs w:val="28"/>
        </w:rPr>
      </w:pPr>
    </w:p>
    <w:p w:rsidR="00B46C8B" w:rsidRPr="00B46C8B" w:rsidRDefault="00B46C8B" w:rsidP="007635B4">
      <w:pPr>
        <w:pStyle w:val="a3"/>
        <w:jc w:val="both"/>
        <w:rPr>
          <w:color w:val="333333"/>
        </w:rPr>
      </w:pPr>
      <w:r w:rsidRPr="00B46C8B">
        <w:rPr>
          <w:color w:val="333333"/>
        </w:rPr>
        <w:t xml:space="preserve">                                                                                                                                  </w:t>
      </w:r>
    </w:p>
    <w:p w:rsidR="007635B4" w:rsidRPr="007635B4" w:rsidRDefault="007635B4" w:rsidP="00C946A8">
      <w:pPr>
        <w:pStyle w:val="a3"/>
        <w:spacing w:after="240" w:afterAutospacing="0"/>
        <w:jc w:val="right"/>
        <w:rPr>
          <w:rStyle w:val="a4"/>
          <w:b w:val="0"/>
          <w:bCs w:val="0"/>
          <w:color w:val="333333"/>
          <w:sz w:val="28"/>
        </w:rPr>
        <w:sectPr w:rsidR="007635B4" w:rsidRPr="007635B4" w:rsidSect="00C946A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color w:val="333333"/>
        </w:rPr>
        <w:t xml:space="preserve">                    </w:t>
      </w:r>
      <w:r w:rsidRPr="007635B4">
        <w:rPr>
          <w:color w:val="333333"/>
          <w:sz w:val="28"/>
        </w:rPr>
        <w:t xml:space="preserve">    </w:t>
      </w:r>
    </w:p>
    <w:p w:rsidR="00B46C8B" w:rsidRDefault="00B46C8B" w:rsidP="007635B4">
      <w:pPr>
        <w:pStyle w:val="a3"/>
        <w:spacing w:line="240" w:lineRule="atLeast"/>
        <w:rPr>
          <w:rStyle w:val="a4"/>
          <w:color w:val="000000" w:themeColor="text1"/>
          <w:sz w:val="44"/>
          <w:szCs w:val="44"/>
        </w:rPr>
      </w:pPr>
    </w:p>
    <w:p w:rsidR="00B46C8B" w:rsidRDefault="00B46C8B" w:rsidP="00B46C8B">
      <w:pPr>
        <w:pStyle w:val="a3"/>
        <w:spacing w:line="240" w:lineRule="atLeast"/>
        <w:jc w:val="center"/>
        <w:rPr>
          <w:rStyle w:val="a4"/>
          <w:color w:val="000000" w:themeColor="text1"/>
          <w:sz w:val="44"/>
          <w:szCs w:val="44"/>
        </w:rPr>
      </w:pPr>
      <w:r w:rsidRPr="00B46C8B">
        <w:rPr>
          <w:rStyle w:val="a4"/>
          <w:color w:val="000000" w:themeColor="text1"/>
          <w:sz w:val="44"/>
          <w:szCs w:val="44"/>
        </w:rPr>
        <w:t xml:space="preserve">Кружковая  Работа </w:t>
      </w:r>
    </w:p>
    <w:p w:rsidR="00C946A8" w:rsidRPr="00C946A8" w:rsidRDefault="00C946A8" w:rsidP="00B46C8B">
      <w:pPr>
        <w:pStyle w:val="a3"/>
        <w:spacing w:line="240" w:lineRule="atLeast"/>
        <w:jc w:val="center"/>
        <w:rPr>
          <w:color w:val="000000" w:themeColor="text1"/>
          <w:sz w:val="36"/>
          <w:szCs w:val="36"/>
        </w:rPr>
      </w:pPr>
      <w:r w:rsidRPr="00C946A8">
        <w:rPr>
          <w:color w:val="000000" w:themeColor="text1"/>
          <w:sz w:val="36"/>
          <w:szCs w:val="36"/>
        </w:rPr>
        <w:t>в средней группе</w:t>
      </w:r>
    </w:p>
    <w:p w:rsidR="00C946A8" w:rsidRPr="00C946A8" w:rsidRDefault="00C946A8" w:rsidP="00B46C8B">
      <w:pPr>
        <w:pStyle w:val="a3"/>
        <w:spacing w:line="240" w:lineRule="atLeast"/>
        <w:jc w:val="center"/>
        <w:rPr>
          <w:color w:val="000000" w:themeColor="text1"/>
          <w:sz w:val="36"/>
          <w:szCs w:val="36"/>
        </w:rPr>
      </w:pPr>
      <w:r w:rsidRPr="00C946A8">
        <w:rPr>
          <w:color w:val="000000" w:themeColor="text1"/>
          <w:sz w:val="36"/>
          <w:szCs w:val="36"/>
        </w:rPr>
        <w:t>по нравственно-патриотическому воспитанию</w:t>
      </w:r>
    </w:p>
    <w:p w:rsidR="00B46C8B" w:rsidRPr="00B46C8B" w:rsidRDefault="00B46C8B" w:rsidP="00B46C8B">
      <w:pPr>
        <w:pStyle w:val="a3"/>
        <w:spacing w:line="240" w:lineRule="atLeast"/>
        <w:jc w:val="center"/>
        <w:rPr>
          <w:color w:val="000000" w:themeColor="text1"/>
          <w:sz w:val="44"/>
          <w:szCs w:val="44"/>
        </w:rPr>
      </w:pPr>
      <w:r w:rsidRPr="00B46C8B">
        <w:rPr>
          <w:rStyle w:val="a4"/>
          <w:color w:val="000000" w:themeColor="text1"/>
          <w:sz w:val="44"/>
          <w:szCs w:val="44"/>
        </w:rPr>
        <w:t>«Маленькие россияне»</w:t>
      </w:r>
    </w:p>
    <w:p w:rsidR="00B46C8B" w:rsidRPr="00B46C8B" w:rsidRDefault="00B46C8B" w:rsidP="00B46C8B">
      <w:pPr>
        <w:pStyle w:val="a3"/>
        <w:spacing w:after="240" w:afterAutospacing="0"/>
        <w:jc w:val="both"/>
        <w:rPr>
          <w:color w:val="333333"/>
        </w:rPr>
      </w:pPr>
    </w:p>
    <w:p w:rsidR="00B46C8B" w:rsidRPr="00B46C8B" w:rsidRDefault="00B46C8B" w:rsidP="00B46C8B">
      <w:pPr>
        <w:pStyle w:val="a3"/>
        <w:spacing w:line="240" w:lineRule="atLeast"/>
        <w:jc w:val="right"/>
        <w:rPr>
          <w:color w:val="333333"/>
        </w:rPr>
      </w:pPr>
      <w:r w:rsidRPr="00B46C8B">
        <w:rPr>
          <w:rStyle w:val="a4"/>
          <w:color w:val="000000"/>
        </w:rPr>
        <w:t>Воспитатель: Горюнова Екатерина Олеговна</w:t>
      </w:r>
    </w:p>
    <w:p w:rsidR="00B46C8B" w:rsidRPr="00B46C8B" w:rsidRDefault="00B46C8B" w:rsidP="00B46C8B">
      <w:pPr>
        <w:pStyle w:val="a3"/>
        <w:spacing w:line="240" w:lineRule="atLeast"/>
        <w:jc w:val="right"/>
        <w:rPr>
          <w:color w:val="333333"/>
        </w:rPr>
      </w:pPr>
      <w:r w:rsidRPr="00B46C8B">
        <w:rPr>
          <w:rStyle w:val="a4"/>
          <w:color w:val="000000"/>
        </w:rPr>
        <w:t>первая квалификационная категория</w:t>
      </w:r>
    </w:p>
    <w:p w:rsidR="00B46C8B" w:rsidRPr="00B46C8B" w:rsidRDefault="00B46C8B" w:rsidP="00B46C8B">
      <w:pPr>
        <w:pStyle w:val="a3"/>
        <w:spacing w:line="240" w:lineRule="atLeast"/>
        <w:jc w:val="right"/>
        <w:rPr>
          <w:color w:val="333333"/>
        </w:rPr>
      </w:pPr>
    </w:p>
    <w:p w:rsidR="00B46C8B" w:rsidRPr="00B46C8B" w:rsidRDefault="00B46C8B" w:rsidP="00B46C8B">
      <w:pPr>
        <w:pStyle w:val="a3"/>
        <w:spacing w:line="240" w:lineRule="atLeast"/>
        <w:jc w:val="both"/>
        <w:rPr>
          <w:color w:val="333333"/>
        </w:rPr>
      </w:pPr>
    </w:p>
    <w:p w:rsidR="00B46C8B" w:rsidRPr="00B46C8B" w:rsidRDefault="00B46C8B" w:rsidP="007635B4">
      <w:pPr>
        <w:pStyle w:val="a3"/>
        <w:spacing w:line="240" w:lineRule="atLeast"/>
        <w:rPr>
          <w:color w:val="333333"/>
        </w:rPr>
      </w:pPr>
    </w:p>
    <w:p w:rsidR="00B46C8B" w:rsidRPr="00B46C8B" w:rsidRDefault="00B46C8B" w:rsidP="00B46C8B">
      <w:pPr>
        <w:pStyle w:val="a3"/>
        <w:spacing w:line="240" w:lineRule="atLeast"/>
        <w:jc w:val="center"/>
        <w:rPr>
          <w:color w:val="333333"/>
        </w:rPr>
      </w:pPr>
      <w:r w:rsidRPr="00B46C8B">
        <w:rPr>
          <w:color w:val="333333"/>
        </w:rPr>
        <w:t>Улан-Удэ</w:t>
      </w:r>
    </w:p>
    <w:p w:rsidR="00B46C8B" w:rsidRDefault="00B46C8B" w:rsidP="00C946A8">
      <w:pPr>
        <w:pStyle w:val="a3"/>
        <w:spacing w:line="240" w:lineRule="atLeast"/>
        <w:jc w:val="center"/>
        <w:rPr>
          <w:color w:val="333333"/>
        </w:rPr>
      </w:pPr>
      <w:r w:rsidRPr="00B46C8B">
        <w:rPr>
          <w:color w:val="333333"/>
        </w:rPr>
        <w:t>2022г</w:t>
      </w:r>
    </w:p>
    <w:p w:rsidR="00C946A8" w:rsidRPr="00C946A8" w:rsidRDefault="00C946A8" w:rsidP="00C946A8">
      <w:pPr>
        <w:pStyle w:val="a3"/>
        <w:spacing w:line="240" w:lineRule="atLeast"/>
        <w:rPr>
          <w:color w:val="333333"/>
        </w:rPr>
      </w:pPr>
    </w:p>
    <w:p w:rsidR="00B46C8B" w:rsidRPr="00C946A8" w:rsidRDefault="00B46C8B" w:rsidP="00C946A8">
      <w:pPr>
        <w:pStyle w:val="a3"/>
        <w:spacing w:line="240" w:lineRule="atLeast"/>
        <w:jc w:val="center"/>
        <w:rPr>
          <w:color w:val="333333"/>
        </w:rPr>
      </w:pPr>
      <w:r w:rsidRPr="00C946A8">
        <w:rPr>
          <w:rStyle w:val="a4"/>
          <w:color w:val="333333"/>
        </w:rPr>
        <w:t>Пояснительная записка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000000"/>
        </w:rPr>
        <w:t>Программа «Маленькие россияне» - это комплексная программа кружковой работы по ознакомлению детей с жизнью, бытом и творчеством русского народа, ориентированная на нравственно-патриотическое и художественно–эстетическое воспитание детей.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000000"/>
        </w:rPr>
        <w:t>Структура программы предусматривает поэтапное знакомство детей с декоративно-прикладным искусством. Учебный материал, предусмотренный программой, распределен в определенной последовательности с учетом возрастных и индивидуальных особенностей детей. В программе даны темы занятий, их программное содержание, перечень материалов, необходимых для занятий по обучению детей декоративно-прикладному искусству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000000"/>
        </w:rPr>
        <w:t>Программа рассчитана на детей с 4 до 5 лет. Программа построена на эстетическом воспитании дошкольников, сочетающая опору на культурную традицию и инновационную направленность.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000000"/>
        </w:rPr>
        <w:t>Программа предусматривает ознакомление дошкольников с народными промыслами России и включает в себя знакомство с обычаями, традициями, трудом русского народа по народному календарю, с поэтическим народным творчеством. воспитанию интереса к народной культуре, устному народному творчеству, народной музыки, народным играм и промыслами.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000000"/>
        </w:rPr>
        <w:t>Данная программа направлена на развитие творческих способностей детей и эстетическое воспитание детей.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Актуальность</w:t>
      </w:r>
      <w:r w:rsidRPr="00C946A8">
        <w:rPr>
          <w:rStyle w:val="a4"/>
          <w:color w:val="000000"/>
        </w:rPr>
        <w:t>.</w:t>
      </w:r>
      <w:r w:rsidRPr="00C946A8">
        <w:rPr>
          <w:color w:val="000000"/>
        </w:rPr>
        <w:t> </w:t>
      </w:r>
      <w:r w:rsidRPr="00C946A8">
        <w:rPr>
          <w:color w:val="333333"/>
        </w:rPr>
        <w:t>Проблема развития детского творчества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 О роли и значении народного декоративного искусства в воспитании детей писали многие ученые (А.В.Бакушинская, П.П.Блонский, Т.С.Шацкий, Н.П.Сакулина, Ю.В.Максимов, Р.Н.Смирнова и другие).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 детей.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Воспитание гражданина и патриота, знающего и любящего свою Родину, – задача особенно актуальная сегодня не может быть успешно решена без глубокого познания духовного богатства своего народа, освоения народной культуры.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Процесс познания и усвоения должен начинаться как можно раньше, как образно говорит наш народ: «С молоком матери» ребёнок должен впитывать культуру своего народа через колы</w:t>
      </w:r>
      <w:r w:rsidR="00C946A8">
        <w:rPr>
          <w:color w:val="333333"/>
        </w:rPr>
        <w:t xml:space="preserve">бельные песни, </w:t>
      </w:r>
      <w:r w:rsidRPr="00C946A8">
        <w:rPr>
          <w:color w:val="333333"/>
        </w:rPr>
        <w:t>потешки,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ребёнка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Велико значение опыта для духовного развития дошкольников, их эстетического воспитания, знакомство с искусством народных мастеров. Народное искусство поднимает темы большого гражданского содержания, оказывает глубокое идейное влияние на детей. Оно помогает ребятам взглянуть на привычные вещи и явления по-новому, увидеть красоту окружающего мира.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Программа знакомства ребёнка с основами русской народной культуры опирается </w:t>
      </w:r>
      <w:r w:rsidRPr="00C946A8">
        <w:rPr>
          <w:color w:val="000000"/>
        </w:rPr>
        <w:t>на </w:t>
      </w:r>
      <w:r w:rsidRPr="00C946A8">
        <w:rPr>
          <w:rStyle w:val="a4"/>
          <w:color w:val="000000"/>
        </w:rPr>
        <w:t>принципы</w:t>
      </w:r>
      <w:r w:rsidRPr="00C946A8">
        <w:rPr>
          <w:color w:val="000000"/>
        </w:rPr>
        <w:t> общей </w:t>
      </w:r>
      <w:r w:rsidRPr="00C946A8">
        <w:rPr>
          <w:color w:val="333333"/>
        </w:rPr>
        <w:t>дидактики: связи с жизнью, систематичности, реалистичности, активности, контролируемости, последовательности, 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сложному, наглядности.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Целью</w:t>
      </w:r>
      <w:r w:rsidRPr="00C946A8">
        <w:rPr>
          <w:color w:val="000000"/>
        </w:rPr>
        <w:t> данной программы является: ознакомление с жизнью и бытом русского народа и развитие основ художественной культуры ребенка через народное декоративно-прикладное искусство.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Задачи: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Вовлечение ребят в художественно-творческую деятельность;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Освоение историко – культурного наследия Росси через памятные даты народного календаря;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Знакомство с обычаями и традициями обрядовых праздников;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Приобщение к эстетической культуре;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Формирование духовных качеств, эстетического вкуса у детей;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Развивать художественно-творческие способности у детей, привычку вносить элементы прекрасного в жизнь;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Разбудить фантазию детей, настроить их на создание новых необычных композиций росписи;</w:t>
      </w:r>
    </w:p>
    <w:p w:rsidR="00B46C8B" w:rsidRPr="00C946A8" w:rsidRDefault="00B46C8B" w:rsidP="00C946A8">
      <w:pPr>
        <w:pStyle w:val="a3"/>
        <w:numPr>
          <w:ilvl w:val="0"/>
          <w:numId w:val="1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Обогащать словарный запас детей.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Направления:</w:t>
      </w:r>
    </w:p>
    <w:p w:rsidR="00B46C8B" w:rsidRPr="00C946A8" w:rsidRDefault="00B46C8B" w:rsidP="00C946A8">
      <w:pPr>
        <w:pStyle w:val="a3"/>
        <w:numPr>
          <w:ilvl w:val="0"/>
          <w:numId w:val="2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Знакомство с жизнью и бытом русского народа.</w:t>
      </w:r>
    </w:p>
    <w:p w:rsidR="00B46C8B" w:rsidRPr="00C946A8" w:rsidRDefault="00B46C8B" w:rsidP="00C946A8">
      <w:pPr>
        <w:pStyle w:val="a3"/>
        <w:numPr>
          <w:ilvl w:val="0"/>
          <w:numId w:val="2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Расширенное знакомство детей с изделиями народных художественных промыслов.</w:t>
      </w:r>
    </w:p>
    <w:p w:rsidR="00B46C8B" w:rsidRPr="00C946A8" w:rsidRDefault="00B46C8B" w:rsidP="00C946A8">
      <w:pPr>
        <w:pStyle w:val="a3"/>
        <w:numPr>
          <w:ilvl w:val="0"/>
          <w:numId w:val="2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Самостоятельное создание детьми декоративных изделий.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Формы работы с детьми по ознакомлению с русской народной культурой: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Беседы;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Занятия на основе метода интеграции;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Рассматривание подлинных изделий народного искусства, иллюстраций, альбомов, открыток, таблиц;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Выставки в мини-музее изделий русского декоративно-прикладного искусства;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Выставки детских работ по декоративно-прикладному искусству в детском саду и в городе;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Экскурсии;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Дидактические игры;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Экспериментирование с различными художественными материалами;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Развлечения, фольклорные праздники, посиделки;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Заучивание считалок, закличек, прибауток, небылиц, потешек, стихов, русских народных песен;</w:t>
      </w:r>
    </w:p>
    <w:p w:rsidR="00B46C8B" w:rsidRPr="00C946A8" w:rsidRDefault="00B46C8B" w:rsidP="00C946A8">
      <w:pPr>
        <w:pStyle w:val="a3"/>
        <w:numPr>
          <w:ilvl w:val="0"/>
          <w:numId w:val="3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Использование народных игр, в том числе хороводов.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Формы занятий</w:t>
      </w:r>
      <w:r w:rsidRPr="00C946A8">
        <w:rPr>
          <w:rStyle w:val="a4"/>
          <w:color w:val="000000"/>
        </w:rPr>
        <w:t>:</w:t>
      </w:r>
      <w:r w:rsidRPr="00C946A8">
        <w:rPr>
          <w:color w:val="000000"/>
        </w:rPr>
        <w:t> </w:t>
      </w:r>
      <w:r w:rsidRPr="00C946A8">
        <w:rPr>
          <w:color w:val="333333"/>
        </w:rPr>
        <w:t>групповые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Программа рассчитана на детей 4-5 лет. Проводится занятие один раз в неделю, во второй половине дня. В год проводится 36 занятий. Продолжительность 20 минут.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Срок реализации</w:t>
      </w:r>
      <w:r w:rsidRPr="00C946A8">
        <w:rPr>
          <w:rStyle w:val="a4"/>
          <w:color w:val="000000"/>
        </w:rPr>
        <w:t>:</w:t>
      </w:r>
      <w:r w:rsidRPr="00C946A8">
        <w:rPr>
          <w:color w:val="000000"/>
        </w:rPr>
        <w:t> </w:t>
      </w:r>
      <w:r w:rsidRPr="00C946A8">
        <w:rPr>
          <w:color w:val="333333"/>
        </w:rPr>
        <w:t>1 год.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  <w:r w:rsidRPr="00C946A8">
        <w:rPr>
          <w:rStyle w:val="a4"/>
          <w:i/>
          <w:iCs/>
          <w:color w:val="000000"/>
        </w:rPr>
        <w:t>Предполагаемый результат:</w:t>
      </w:r>
    </w:p>
    <w:p w:rsidR="00B46C8B" w:rsidRPr="00C946A8" w:rsidRDefault="00B46C8B" w:rsidP="00C946A8">
      <w:pPr>
        <w:pStyle w:val="a3"/>
        <w:numPr>
          <w:ilvl w:val="0"/>
          <w:numId w:val="4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Формирование устойчивого интереса у детей появится к истории и культуре нашего народа;</w:t>
      </w:r>
    </w:p>
    <w:p w:rsidR="00B46C8B" w:rsidRPr="00C946A8" w:rsidRDefault="00B46C8B" w:rsidP="00C946A8">
      <w:pPr>
        <w:pStyle w:val="a3"/>
        <w:numPr>
          <w:ilvl w:val="0"/>
          <w:numId w:val="4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Наличие у детей представлений о народных промыслах и умения различать изделия разных народных промыслов;</w:t>
      </w:r>
    </w:p>
    <w:p w:rsidR="00B46C8B" w:rsidRPr="00C946A8" w:rsidRDefault="00B46C8B" w:rsidP="00C946A8">
      <w:pPr>
        <w:pStyle w:val="a3"/>
        <w:numPr>
          <w:ilvl w:val="0"/>
          <w:numId w:val="4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Приобретение детьми практических умений по работе различными изобразительными материалами;</w:t>
      </w:r>
    </w:p>
    <w:p w:rsidR="00B46C8B" w:rsidRPr="00C946A8" w:rsidRDefault="00B46C8B" w:rsidP="00C946A8">
      <w:pPr>
        <w:pStyle w:val="a3"/>
        <w:numPr>
          <w:ilvl w:val="0"/>
          <w:numId w:val="4"/>
        </w:numPr>
        <w:spacing w:line="360" w:lineRule="atLeast"/>
        <w:jc w:val="both"/>
        <w:rPr>
          <w:color w:val="333333"/>
        </w:rPr>
      </w:pPr>
      <w:r w:rsidRPr="00C946A8">
        <w:rPr>
          <w:color w:val="333333"/>
        </w:rPr>
        <w:t>Развитие творческих способностей детей, и формирование уважения к историческому наследию.</w:t>
      </w:r>
    </w:p>
    <w:p w:rsidR="00B46C8B" w:rsidRPr="00C946A8" w:rsidRDefault="00B46C8B" w:rsidP="00C946A8">
      <w:pPr>
        <w:pStyle w:val="a3"/>
        <w:spacing w:line="360" w:lineRule="atLeast"/>
        <w:jc w:val="both"/>
        <w:rPr>
          <w:color w:val="333333"/>
        </w:rPr>
      </w:pPr>
    </w:p>
    <w:p w:rsidR="00B46C8B" w:rsidRPr="00C946A8" w:rsidRDefault="00B46C8B" w:rsidP="00C946A8">
      <w:pPr>
        <w:pStyle w:val="a3"/>
        <w:spacing w:line="240" w:lineRule="atLeast"/>
        <w:jc w:val="center"/>
        <w:rPr>
          <w:color w:val="333333"/>
        </w:rPr>
      </w:pPr>
      <w:r w:rsidRPr="00C946A8">
        <w:rPr>
          <w:rStyle w:val="a4"/>
          <w:color w:val="000000"/>
        </w:rPr>
        <w:t>Тематическое планирование</w:t>
      </w:r>
      <w:r w:rsidR="00C946A8">
        <w:rPr>
          <w:color w:val="333333"/>
        </w:rPr>
        <w:t xml:space="preserve"> </w:t>
      </w:r>
      <w:r w:rsidRPr="00C946A8">
        <w:rPr>
          <w:rStyle w:val="a4"/>
          <w:color w:val="000000"/>
        </w:rPr>
        <w:t>на 2022-2023 год</w:t>
      </w:r>
    </w:p>
    <w:p w:rsidR="00B46C8B" w:rsidRPr="00C946A8" w:rsidRDefault="00B46C8B" w:rsidP="00C946A8">
      <w:pPr>
        <w:pStyle w:val="a3"/>
        <w:spacing w:line="240" w:lineRule="atLeast"/>
        <w:jc w:val="center"/>
        <w:rPr>
          <w:color w:val="333333"/>
        </w:rPr>
      </w:pPr>
      <w:r w:rsidRPr="00C946A8">
        <w:rPr>
          <w:rStyle w:val="a4"/>
          <w:color w:val="000000"/>
        </w:rPr>
        <w:t>по работе с детьми среднего дошкольного возраста (4-5 лет).</w:t>
      </w:r>
    </w:p>
    <w:p w:rsidR="00B46C8B" w:rsidRPr="00C946A8" w:rsidRDefault="007635B4" w:rsidP="00C946A8">
      <w:pPr>
        <w:pStyle w:val="a3"/>
        <w:jc w:val="both"/>
        <w:rPr>
          <w:b/>
          <w:i/>
          <w:iCs/>
          <w:color w:val="000000"/>
        </w:rPr>
      </w:pPr>
      <w:r w:rsidRPr="00C946A8">
        <w:rPr>
          <w:b/>
          <w:i/>
          <w:iCs/>
          <w:color w:val="000000"/>
        </w:rPr>
        <w:t>СЕНТЯБРЬ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«Русская изба»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Познакомить детей с избой - жилищем крестьянской семьи, с предметами русского быта (печь, прялка, люлька и т.д.); познакомить с «бабьим» кутом и кухонными принадлежностями, которые там находились: кочерга, ухват, чугунок, горшок, крынка, сито, самовар. Рассматривание иллюстраций.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«Гуляй,</w:t>
      </w:r>
      <w:r w:rsidRPr="00C946A8">
        <w:rPr>
          <w:rStyle w:val="a4"/>
          <w:color w:val="333333"/>
        </w:rPr>
        <w:t> </w:t>
      </w:r>
      <w:r w:rsidRPr="00C946A8">
        <w:rPr>
          <w:rStyle w:val="a4"/>
          <w:color w:val="000000"/>
        </w:rPr>
        <w:t>да присматривайся»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Рассказ о первом осеннем месяце, его приметах. Дидактическая игра «С какого дерева детки?» (плоды, листья). Разучивание песенки - попевки «Восенушка-осень»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«Хлеб — всему голова»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Беседа с детьми «Откуда хлеб пришел?» Знакомство со старинными орудиями труда. — цепом и серпом. Пословицы и поговорки о хлебе. Разучивание хороводных игр «Сиди, сиди, Яша». Пение жнивной песни «Уйди туча грозовая»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«Октябрь пахнет капустой»</w:t>
      </w:r>
    </w:p>
    <w:p w:rsidR="007635B4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Беседа о характерных для октября явлениях природы, народных обычаях и праздниках (Покров, Сергиев день). Знакомство с предметами обихода — деревянным корытцем, тяпкой. Повторение попевки «Восенушка - осень». Разучивание народной игры «Вейся капустка».</w:t>
      </w:r>
    </w:p>
    <w:p w:rsidR="00B46C8B" w:rsidRPr="00C946A8" w:rsidRDefault="007635B4" w:rsidP="00C946A8">
      <w:pPr>
        <w:pStyle w:val="a3"/>
        <w:jc w:val="both"/>
        <w:rPr>
          <w:i/>
          <w:iCs/>
          <w:color w:val="333333"/>
        </w:rPr>
      </w:pPr>
      <w:r w:rsidRPr="00C946A8">
        <w:rPr>
          <w:i/>
          <w:iCs/>
          <w:color w:val="333333"/>
        </w:rPr>
        <w:t>Октябрь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Русская матрешка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Рассказ об истории создание игрушки. Рассматривание подлинных игрушек и иллюстраций. Чтение и стихов о русской матрешке. Слушание произведения Б. Мокроусова «Матрешка».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Русская матрешка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Рисование русской матрешки, раскрашивание силуэта. Выставка готовых детских работ.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Гончарные мастеровые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Дидактическая игра «Что как называется?». Рассказ о гончарном промысле. Знакомство со сказкой «Лиса и кувшин» Разучивание песенки-потешки о лисе.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Каргопольская игрушка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Каргопоьские легенды. Стихи о Каргопольской игрушке. Просмотр видео материалов о каргопольской игрушке.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i/>
          <w:iCs/>
          <w:color w:val="333333"/>
        </w:rPr>
        <w:t>Ноябрь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Гжель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Художественное слово о гжельской игрушке. Рисование по мотивам гжельской росписи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Дымковская игрушка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Рассказ об истории создание игрушки. Рассматривание подлинных игрушке и иллюстраций. Чтение стихов. Разучивание игры с пением «Заинька» в обр. Н. Римского –Корсакова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Рисование по мотивам дымковской росписи.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Русские красавицы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Чтение русских народных сказок, рассматривание иллюстраций.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 с портретной живописью  (репродукции). Разучивание русской народной песни «Во кузнице».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Д/Игры «Выложи узор», «И в мир, и в пир»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Роспись готовых печатных форм. (сарафан, фартук, рубашка, платок, кокошник).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Просмотр презентации «Русский народный костюм».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«Здравствуй, зимушка-зима!»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Беседа о характерных особенностях декабря с использованием соответствующих пословиц, поговорок. Разучивание заклички «Ты Мороз, Мороз, Мороз». Разучивание песни «Новогодняя хороводная» муз. Шайдар.</w:t>
      </w:r>
    </w:p>
    <w:p w:rsidR="00B46C8B" w:rsidRPr="00C946A8" w:rsidRDefault="00B46C8B" w:rsidP="00C946A8">
      <w:pPr>
        <w:pStyle w:val="a3"/>
        <w:jc w:val="both"/>
        <w:rPr>
          <w:i/>
          <w:iCs/>
          <w:color w:val="000000"/>
        </w:rPr>
      </w:pPr>
      <w:r w:rsidRPr="00C946A8">
        <w:rPr>
          <w:i/>
          <w:iCs/>
          <w:color w:val="000000"/>
        </w:rPr>
        <w:t>Декабрь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«Проказы старухи зимы»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Загадывание загадок о зиме. Повторение заклички «Ты Мороз, Мороз, Мороз». Знакомство со сказкой К. Д. Ушинского «Проказы старухи зимы». Разучивание русской народной песни «Как на тоненький ледок» в обр. Рубца.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«Пришла коляда — отворяй ворота»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Рассказ о рождественских праздниках и колядовании. Разучивание песенок закличек. Пение колядок «Сею, вею, посеваю», «Как у Ваньки кудри», «Колечко моё».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Русские народные музыкальные инструменты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Изучение народных инструментов, загадывание сказок. Прослушивание звуков русских на</w:t>
      </w:r>
      <w:r w:rsidR="007635B4" w:rsidRPr="00C946A8">
        <w:rPr>
          <w:color w:val="000000"/>
        </w:rPr>
        <w:t>родных музыкальных инструментов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Вологодские кружева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Рассказ об истории создания вологодских кружев.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Создание эскиза вологодских кружев, выставка детских работ.</w:t>
      </w:r>
    </w:p>
    <w:p w:rsidR="00B46C8B" w:rsidRPr="00C946A8" w:rsidRDefault="007635B4" w:rsidP="00C946A8">
      <w:pPr>
        <w:pStyle w:val="a3"/>
        <w:jc w:val="both"/>
        <w:rPr>
          <w:i/>
          <w:iCs/>
          <w:color w:val="000000"/>
        </w:rPr>
      </w:pPr>
      <w:r w:rsidRPr="00C946A8">
        <w:rPr>
          <w:i/>
          <w:iCs/>
          <w:color w:val="000000"/>
        </w:rPr>
        <w:t>ЯНВАРЬ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«Хороший город Городец»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Рассказ о городе Городце и городецкой росписи. Разучивание русской народной песни «Ворон»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Городецкая роспись</w:t>
      </w:r>
      <w:r w:rsidRPr="00C946A8">
        <w:rPr>
          <w:color w:val="000000"/>
        </w:rPr>
        <w:t>Продолжение рассказа, о городецкой росписи. Составление узоров из готовых форм. Повторение пословиц и поговорок о мастерстве. Рисование по мотивам городецкой росписи.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Хохлома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Рассказ о создании промысла. Художественное слово о хохломе. Музыкально- фольклорная игра</w:t>
      </w:r>
    </w:p>
    <w:p w:rsidR="00B46C8B" w:rsidRPr="00C946A8" w:rsidRDefault="007635B4" w:rsidP="00C946A8">
      <w:pPr>
        <w:pStyle w:val="a3"/>
        <w:jc w:val="both"/>
        <w:rPr>
          <w:color w:val="000000"/>
        </w:rPr>
      </w:pPr>
      <w:r w:rsidRPr="00C946A8">
        <w:rPr>
          <w:color w:val="000000"/>
        </w:rPr>
        <w:t>«Пряничная доска»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Хохлома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Рисование хохломского узора в полосе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Февраль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Хохлома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Рисование хохломского узора в круге.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Сказка для Кузи. Письмо Нафане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Самостоятельное рассказывание детьми сказок. Словесная игра «Аюшки» Составление детьми письма Нафане — домовенка Кузи. Разучивание русской народной песни «Ой, вставала я ранешенько».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«Ой ты, Масленица!»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обрядовыми песнями, посвященными Масленице Рассказ о Масленице. Слушание песен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«И к нам весна пришла», «Вербохлест». Пение обрядовых песен и закличек о весне. Разучивание хоровода «У нас по кругу».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Русские богатыри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Чтение познавательной литературы о русских воинах – защитниках земли русской.  Рассматривание репродукции картины «Богатыри» В. Васнецова, обсуждение. Чтение былины «Илья Муромец». Слушание пьесы М. Мусоргского «Богатырские ворота. В стольном городе во Киеве».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Просмотр отрывка  мультфильмов «Илья Муромец и соловей разбойник» (1978г, Союзмультфильм), «Алеша Попович и Тугарин Змей».</w:t>
      </w:r>
    </w:p>
    <w:p w:rsidR="007635B4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Раскрашивание готовых печатных форм «Богатырь</w:t>
      </w:r>
      <w:r w:rsidR="00C946A8" w:rsidRPr="00C946A8">
        <w:rPr>
          <w:color w:val="333333"/>
        </w:rPr>
        <w:t>»</w:t>
      </w:r>
    </w:p>
    <w:p w:rsidR="00B46C8B" w:rsidRPr="00C946A8" w:rsidRDefault="007635B4" w:rsidP="00C946A8">
      <w:pPr>
        <w:pStyle w:val="a3"/>
        <w:jc w:val="both"/>
        <w:rPr>
          <w:b/>
          <w:i/>
          <w:color w:val="333333"/>
        </w:rPr>
      </w:pPr>
      <w:r w:rsidRPr="00C946A8">
        <w:rPr>
          <w:b/>
          <w:i/>
          <w:color w:val="333333"/>
        </w:rPr>
        <w:t xml:space="preserve">Март 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«Мудреному и счастье к лицу»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со сказкой «Семилетка». Загадывание загадок. Пение шуточной « Было у матушки 12 дочерей». Разучивание орнаметального хоровода «ой, вы , ветры».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«Гуляй, да присматривайся»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«Весна, весна, поди сюда!»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Беседа о характерных признаках начала весны. Разучивание и пение закличек о весне «Жаворонки, прилетите» хоровод иг. Словесное упражнение «Какие краски и для чего нужны весне»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«Шутку шутить — людей насмешить»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потешным фольклором. Составление детьми потешного рассказа. Загадывание загадок о весенних явлениях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«Небылица в лицах, небывальщина»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русскими народными небылицами. Самостоятельное придумывание детьми небылиц</w:t>
      </w:r>
    </w:p>
    <w:p w:rsidR="00B46C8B" w:rsidRPr="00C946A8" w:rsidRDefault="007635B4" w:rsidP="00C946A8">
      <w:pPr>
        <w:pStyle w:val="a3"/>
        <w:jc w:val="both"/>
        <w:rPr>
          <w:b/>
          <w:color w:val="000000"/>
        </w:rPr>
      </w:pPr>
      <w:r w:rsidRPr="00C946A8">
        <w:rPr>
          <w:b/>
          <w:i/>
          <w:iCs/>
          <w:color w:val="000000"/>
        </w:rPr>
        <w:t>АПРЕЛЬ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«Волшебный лоскуток»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техникой лоскутного шитья, с историей его возникновения. Рассказ о «волшебном одеяле».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«Волшебный лоскуток»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Практическое занятие по созданию изделий из лоскутков. Выставка детских работ.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«Красная горка»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традициями народных гуляний на Пасхальной неделе. Словесные игры. Пение частушек</w:t>
      </w:r>
    </w:p>
    <w:p w:rsidR="007635B4" w:rsidRPr="00C946A8" w:rsidRDefault="00B46C8B" w:rsidP="00C946A8">
      <w:pPr>
        <w:pStyle w:val="a3"/>
        <w:jc w:val="both"/>
        <w:rPr>
          <w:rStyle w:val="a4"/>
          <w:b w:val="0"/>
          <w:bCs w:val="0"/>
          <w:color w:val="333333"/>
        </w:rPr>
      </w:pPr>
      <w:r w:rsidRPr="00C946A8">
        <w:rPr>
          <w:color w:val="000000"/>
        </w:rPr>
        <w:t>Разучивание укр. нар. песни «Веснянка» в обр. Г.Литвака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«Весна красна цветами»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Повторение закличек, песенок, пословиц о весне. Отгадывание загадки. Знакомство со сказкой Н. Павловой «Под кустом». Музыкально –фольклорная игра «Золотые ворота».</w:t>
      </w:r>
    </w:p>
    <w:p w:rsidR="00B46C8B" w:rsidRPr="00C946A8" w:rsidRDefault="007635B4" w:rsidP="00C946A8">
      <w:pPr>
        <w:pStyle w:val="a3"/>
        <w:jc w:val="both"/>
        <w:rPr>
          <w:i/>
          <w:color w:val="333333"/>
        </w:rPr>
      </w:pPr>
      <w:r w:rsidRPr="00C946A8">
        <w:rPr>
          <w:i/>
          <w:color w:val="333333"/>
        </w:rPr>
        <w:t>МАЙ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«Победа в воздухе не вьется, а руками достается»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О русских богатырях былины. Рассказ о воинах — защитниках Отечества. Слушание «Былины о Евпатии Коловрате»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333333"/>
        </w:rPr>
        <w:t>«Подарки белоствольной красавицы»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333333"/>
        </w:rPr>
        <w:t>Художественное слово о русской березе (рассказ, стихи). Разучивание хоровода с пением «Во поле березка стояла».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«Шутку шутить — людей насмешить».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«Небылица в лицах, небывальщина»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потешным фольклором. Составление детьми потешного рассказа. Загадывание загадок о весенних явлениях.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Знакомство с русскими народными небылицами. Самостоятельное придумывание детьми небылиц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rStyle w:val="a4"/>
          <w:color w:val="000000"/>
        </w:rPr>
        <w:t>Прощание с «избой»</w:t>
      </w:r>
    </w:p>
    <w:p w:rsidR="00B46C8B" w:rsidRPr="00C946A8" w:rsidRDefault="00B46C8B" w:rsidP="00C946A8">
      <w:pPr>
        <w:pStyle w:val="a3"/>
        <w:jc w:val="both"/>
        <w:rPr>
          <w:color w:val="333333"/>
        </w:rPr>
      </w:pPr>
      <w:r w:rsidRPr="00C946A8">
        <w:rPr>
          <w:color w:val="000000"/>
        </w:rPr>
        <w:t>Словесные народные игры. Рассказывание докучных сказок. Пение частушек</w:t>
      </w:r>
    </w:p>
    <w:p w:rsidR="00AD220F" w:rsidRDefault="00AD220F"/>
    <w:sectPr w:rsidR="00AD220F" w:rsidSect="007635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4A5"/>
    <w:multiLevelType w:val="multilevel"/>
    <w:tmpl w:val="D79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FF1"/>
    <w:multiLevelType w:val="multilevel"/>
    <w:tmpl w:val="2E3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A103A"/>
    <w:multiLevelType w:val="multilevel"/>
    <w:tmpl w:val="5D6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14353"/>
    <w:multiLevelType w:val="multilevel"/>
    <w:tmpl w:val="077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C451F"/>
    <w:multiLevelType w:val="multilevel"/>
    <w:tmpl w:val="DC2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925891">
    <w:abstractNumId w:val="3"/>
  </w:num>
  <w:num w:numId="2" w16cid:durableId="1816415808">
    <w:abstractNumId w:val="4"/>
  </w:num>
  <w:num w:numId="3" w16cid:durableId="1939293274">
    <w:abstractNumId w:val="2"/>
  </w:num>
  <w:num w:numId="4" w16cid:durableId="580992468">
    <w:abstractNumId w:val="1"/>
  </w:num>
  <w:num w:numId="5" w16cid:durableId="18947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C8B"/>
    <w:rsid w:val="000A5AD3"/>
    <w:rsid w:val="000F3554"/>
    <w:rsid w:val="002C32C1"/>
    <w:rsid w:val="004755DC"/>
    <w:rsid w:val="004C524E"/>
    <w:rsid w:val="005523F5"/>
    <w:rsid w:val="0055462C"/>
    <w:rsid w:val="007635B4"/>
    <w:rsid w:val="007872AE"/>
    <w:rsid w:val="00920BD1"/>
    <w:rsid w:val="009E3809"/>
    <w:rsid w:val="00A64BAE"/>
    <w:rsid w:val="00AD220F"/>
    <w:rsid w:val="00B46C8B"/>
    <w:rsid w:val="00C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A5920-7A6C-DD4B-9464-3F31B834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C8B"/>
    <w:rPr>
      <w:b/>
      <w:bCs/>
    </w:rPr>
  </w:style>
  <w:style w:type="character" w:styleId="a5">
    <w:name w:val="Hyperlink"/>
    <w:basedOn w:val="a0"/>
    <w:uiPriority w:val="99"/>
    <w:unhideWhenUsed/>
    <w:rsid w:val="00C94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et-sad84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Екатерина Горюнова</cp:lastModifiedBy>
  <cp:revision>2</cp:revision>
  <cp:lastPrinted>2022-10-03T06:42:00Z</cp:lastPrinted>
  <dcterms:created xsi:type="dcterms:W3CDTF">2022-10-05T03:47:00Z</dcterms:created>
  <dcterms:modified xsi:type="dcterms:W3CDTF">2022-10-05T03:47:00Z</dcterms:modified>
</cp:coreProperties>
</file>