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305" w:rsidRPr="000F6435" w:rsidRDefault="00202305" w:rsidP="002023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 xml:space="preserve">Администрация </w:t>
      </w:r>
      <w:proofErr w:type="gramStart"/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>г</w:t>
      </w:r>
      <w:proofErr w:type="gramEnd"/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>. Улан-Удэ</w:t>
      </w:r>
    </w:p>
    <w:p w:rsidR="00202305" w:rsidRPr="000F6435" w:rsidRDefault="00202305" w:rsidP="0020230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>МКУ</w:t>
      </w:r>
      <w:r w:rsidRPr="000F6435">
        <w:rPr>
          <w:rFonts w:ascii="Calibri" w:eastAsia="Times New Roman" w:hAnsi="Calibri" w:cs="Times New Roman"/>
          <w:b/>
          <w:sz w:val="20"/>
          <w:szCs w:val="20"/>
        </w:rPr>
        <w:t xml:space="preserve"> «</w:t>
      </w:r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 xml:space="preserve">Комитет по </w:t>
      </w:r>
      <w:proofErr w:type="spellStart"/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>образованиюАдминистрации</w:t>
      </w:r>
      <w:proofErr w:type="spellEnd"/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 xml:space="preserve"> г. Улан-Удэ»</w:t>
      </w:r>
    </w:p>
    <w:p w:rsidR="00202305" w:rsidRPr="000F6435" w:rsidRDefault="00202305" w:rsidP="00202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 xml:space="preserve">МУНИЦИПАЛЬНОЕ БЮДЖЕТНОЕ ДОШКОЛЬНОЕ ОБРАЗОВАТЕЛЬНОЕУЧРЕЖДЕНИЕ ДЕТСКИЙ САД № 84 «СНЕГУРОЧКА» КОМБИНИРОВАННОГО </w:t>
      </w:r>
      <w:proofErr w:type="spellStart"/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>ВИДАг</w:t>
      </w:r>
      <w:proofErr w:type="spellEnd"/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proofErr w:type="gramEnd"/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 xml:space="preserve"> УЛАН-УДЭ</w:t>
      </w:r>
    </w:p>
    <w:p w:rsidR="00202305" w:rsidRPr="000F6435" w:rsidRDefault="00202305" w:rsidP="00202305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 xml:space="preserve"> 1 корпус: 670047, г. Улан-Удэ, ул. </w:t>
      </w:r>
      <w:proofErr w:type="gramStart"/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>Орловская</w:t>
      </w:r>
      <w:proofErr w:type="gramEnd"/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>, 35-а, телефон 8(3012)23-18-58, 8(3012)23-15-81</w:t>
      </w:r>
    </w:p>
    <w:p w:rsidR="00202305" w:rsidRPr="000F6435" w:rsidRDefault="00202305" w:rsidP="00202305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 xml:space="preserve"> 2корпус: 670011,г. Улан-Удэ, МКР 142,здание 5,  телефон 8(3012)37-84-45,8(3012)37-84-05</w:t>
      </w:r>
    </w:p>
    <w:p w:rsidR="00202305" w:rsidRPr="000F6435" w:rsidRDefault="00202305" w:rsidP="00202305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>ОГРН 1020300903688, ИНН 0323099702, КПП 032301001 БИК 048142001 ОКАТО 81401368000</w:t>
      </w:r>
    </w:p>
    <w:p w:rsidR="00202305" w:rsidRPr="000F6435" w:rsidRDefault="00202305" w:rsidP="00202305">
      <w:pPr>
        <w:spacing w:after="0"/>
        <w:jc w:val="center"/>
        <w:rPr>
          <w:rFonts w:ascii="Calibri" w:eastAsia="Times New Roman" w:hAnsi="Calibri" w:cs="Times New Roman"/>
          <w:sz w:val="20"/>
          <w:szCs w:val="20"/>
        </w:rPr>
      </w:pPr>
      <w:r w:rsidRPr="000F6435">
        <w:rPr>
          <w:rFonts w:ascii="Calibri" w:eastAsia="Times New Roman" w:hAnsi="Calibri" w:cs="Times New Roman"/>
          <w:b/>
          <w:sz w:val="20"/>
          <w:szCs w:val="20"/>
        </w:rPr>
        <w:t>э</w:t>
      </w:r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 xml:space="preserve">лектронный адрес: </w:t>
      </w:r>
      <w:hyperlink r:id="rId4" w:history="1">
        <w:r w:rsidRPr="000F6435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/>
          </w:rPr>
          <w:t>det</w:t>
        </w:r>
        <w:r w:rsidRPr="000F6435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</w:rPr>
          <w:t>-</w:t>
        </w:r>
        <w:r w:rsidRPr="000F6435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/>
          </w:rPr>
          <w:t>sad</w:t>
        </w:r>
        <w:r w:rsidRPr="000F6435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</w:rPr>
          <w:t>84@</w:t>
        </w:r>
        <w:r w:rsidRPr="000F6435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/>
          </w:rPr>
          <w:t>mail</w:t>
        </w:r>
        <w:r w:rsidRPr="000F6435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</w:rPr>
          <w:t>.</w:t>
        </w:r>
        <w:r w:rsidRPr="000F6435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/>
          </w:rPr>
          <w:t>ru</w:t>
        </w:r>
      </w:hyperlink>
    </w:p>
    <w:p w:rsidR="00202305" w:rsidRPr="000F6435" w:rsidRDefault="00202305" w:rsidP="00202305">
      <w:pPr>
        <w:rPr>
          <w:rFonts w:ascii="Calibri" w:eastAsia="Times New Roman" w:hAnsi="Calibri" w:cs="Times New Roman"/>
        </w:rPr>
      </w:pPr>
    </w:p>
    <w:p w:rsidR="00202305" w:rsidRDefault="00202305" w:rsidP="00202305">
      <w:pPr>
        <w:pStyle w:val="c0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48"/>
          <w:szCs w:val="48"/>
        </w:rPr>
      </w:pPr>
    </w:p>
    <w:p w:rsidR="00202305" w:rsidRDefault="00202305" w:rsidP="00202305">
      <w:pPr>
        <w:pStyle w:val="c0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48"/>
          <w:szCs w:val="48"/>
        </w:rPr>
      </w:pPr>
    </w:p>
    <w:p w:rsidR="00202305" w:rsidRDefault="00202305" w:rsidP="00202305">
      <w:pPr>
        <w:pStyle w:val="c0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48"/>
          <w:szCs w:val="48"/>
        </w:rPr>
      </w:pPr>
    </w:p>
    <w:p w:rsidR="00202305" w:rsidRDefault="00202305" w:rsidP="00202305">
      <w:pPr>
        <w:pStyle w:val="c0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48"/>
          <w:szCs w:val="48"/>
        </w:rPr>
      </w:pPr>
    </w:p>
    <w:p w:rsidR="00202305" w:rsidRDefault="00202305" w:rsidP="00202305">
      <w:pPr>
        <w:pStyle w:val="c0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48"/>
          <w:szCs w:val="48"/>
        </w:rPr>
      </w:pPr>
    </w:p>
    <w:p w:rsidR="00202305" w:rsidRDefault="00202305" w:rsidP="00202305">
      <w:pPr>
        <w:pStyle w:val="c0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48"/>
          <w:szCs w:val="48"/>
        </w:rPr>
      </w:pPr>
    </w:p>
    <w:p w:rsidR="00202305" w:rsidRDefault="00202305" w:rsidP="00202305">
      <w:pPr>
        <w:pStyle w:val="c0"/>
        <w:shd w:val="clear" w:color="auto" w:fill="FFFFFF"/>
        <w:spacing w:before="0" w:beforeAutospacing="0" w:after="0" w:afterAutospacing="0"/>
        <w:rPr>
          <w:rStyle w:val="c9"/>
          <w:color w:val="000000"/>
          <w:sz w:val="48"/>
          <w:szCs w:val="48"/>
        </w:rPr>
      </w:pPr>
    </w:p>
    <w:p w:rsidR="00202305" w:rsidRDefault="00202305" w:rsidP="0020230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48"/>
          <w:szCs w:val="48"/>
        </w:rPr>
        <w:t>Консультация для воспитателей</w:t>
      </w:r>
    </w:p>
    <w:p w:rsidR="00202305" w:rsidRDefault="00202305" w:rsidP="00202305">
      <w:pPr>
        <w:pStyle w:val="c0"/>
        <w:shd w:val="clear" w:color="auto" w:fill="FFFFFF"/>
        <w:spacing w:before="0" w:beforeAutospacing="0" w:after="0" w:afterAutospacing="0"/>
        <w:ind w:firstLine="40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48"/>
          <w:szCs w:val="48"/>
        </w:rPr>
        <w:t xml:space="preserve">«Игровые технологии в экологическом воспитании детей </w:t>
      </w:r>
      <w:proofErr w:type="gramStart"/>
      <w:r>
        <w:rPr>
          <w:rStyle w:val="c10"/>
          <w:b/>
          <w:bCs/>
          <w:color w:val="000000"/>
          <w:sz w:val="48"/>
          <w:szCs w:val="48"/>
        </w:rPr>
        <w:t>дошкольного</w:t>
      </w:r>
      <w:proofErr w:type="gramEnd"/>
    </w:p>
    <w:p w:rsidR="00202305" w:rsidRDefault="00202305" w:rsidP="00202305">
      <w:pPr>
        <w:pStyle w:val="c0"/>
        <w:shd w:val="clear" w:color="auto" w:fill="FFFFFF"/>
        <w:spacing w:before="0" w:beforeAutospacing="0" w:after="0" w:afterAutospacing="0"/>
        <w:ind w:firstLine="40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48"/>
          <w:szCs w:val="48"/>
        </w:rPr>
        <w:t>возраста»</w:t>
      </w:r>
    </w:p>
    <w:p w:rsidR="00202305" w:rsidRDefault="00202305" w:rsidP="00202305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Style w:val="c17"/>
          <w:color w:val="333333"/>
          <w:sz w:val="28"/>
          <w:szCs w:val="28"/>
        </w:rPr>
      </w:pPr>
      <w:r>
        <w:rPr>
          <w:rStyle w:val="c17"/>
          <w:color w:val="333333"/>
          <w:sz w:val="28"/>
          <w:szCs w:val="28"/>
        </w:rPr>
        <w:t xml:space="preserve">   </w:t>
      </w:r>
    </w:p>
    <w:p w:rsidR="00202305" w:rsidRDefault="00202305" w:rsidP="00202305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Style w:val="c17"/>
          <w:color w:val="333333"/>
          <w:sz w:val="28"/>
          <w:szCs w:val="28"/>
        </w:rPr>
      </w:pPr>
    </w:p>
    <w:p w:rsidR="00202305" w:rsidRDefault="00202305" w:rsidP="00202305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Style w:val="c17"/>
          <w:color w:val="333333"/>
          <w:sz w:val="28"/>
          <w:szCs w:val="28"/>
        </w:rPr>
      </w:pPr>
    </w:p>
    <w:p w:rsidR="00202305" w:rsidRDefault="00202305" w:rsidP="00202305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Style w:val="c17"/>
          <w:color w:val="333333"/>
          <w:sz w:val="28"/>
          <w:szCs w:val="28"/>
        </w:rPr>
      </w:pPr>
    </w:p>
    <w:p w:rsidR="00202305" w:rsidRDefault="00202305" w:rsidP="00202305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Style w:val="c17"/>
          <w:color w:val="333333"/>
          <w:sz w:val="28"/>
          <w:szCs w:val="28"/>
        </w:rPr>
      </w:pPr>
    </w:p>
    <w:p w:rsidR="00202305" w:rsidRDefault="00202305" w:rsidP="00202305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Style w:val="c17"/>
          <w:color w:val="333333"/>
          <w:sz w:val="28"/>
          <w:szCs w:val="28"/>
        </w:rPr>
      </w:pPr>
    </w:p>
    <w:p w:rsidR="00202305" w:rsidRDefault="00202305" w:rsidP="00202305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Style w:val="c17"/>
          <w:color w:val="333333"/>
          <w:sz w:val="28"/>
          <w:szCs w:val="28"/>
        </w:rPr>
      </w:pPr>
    </w:p>
    <w:p w:rsidR="00202305" w:rsidRDefault="00202305" w:rsidP="00202305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Style w:val="c17"/>
          <w:color w:val="333333"/>
          <w:sz w:val="28"/>
          <w:szCs w:val="28"/>
        </w:rPr>
      </w:pPr>
    </w:p>
    <w:p w:rsidR="00202305" w:rsidRDefault="00202305" w:rsidP="00202305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Style w:val="c17"/>
          <w:color w:val="333333"/>
          <w:sz w:val="28"/>
          <w:szCs w:val="28"/>
        </w:rPr>
      </w:pPr>
    </w:p>
    <w:p w:rsidR="00202305" w:rsidRDefault="00202305" w:rsidP="00202305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Style w:val="c17"/>
          <w:color w:val="333333"/>
          <w:sz w:val="28"/>
          <w:szCs w:val="28"/>
        </w:rPr>
      </w:pPr>
    </w:p>
    <w:p w:rsidR="00202305" w:rsidRDefault="00202305" w:rsidP="00202305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Style w:val="c17"/>
          <w:color w:val="333333"/>
          <w:sz w:val="28"/>
          <w:szCs w:val="28"/>
        </w:rPr>
      </w:pPr>
    </w:p>
    <w:p w:rsidR="00202305" w:rsidRDefault="00202305" w:rsidP="00202305">
      <w:pPr>
        <w:pStyle w:val="c22"/>
        <w:shd w:val="clear" w:color="auto" w:fill="FFFFFF"/>
        <w:spacing w:before="0" w:beforeAutospacing="0" w:after="0" w:afterAutospacing="0"/>
        <w:ind w:firstLine="708"/>
        <w:jc w:val="right"/>
        <w:rPr>
          <w:rStyle w:val="c17"/>
          <w:color w:val="333333"/>
          <w:sz w:val="28"/>
          <w:szCs w:val="28"/>
        </w:rPr>
      </w:pPr>
      <w:r>
        <w:rPr>
          <w:rStyle w:val="c17"/>
          <w:color w:val="333333"/>
          <w:sz w:val="28"/>
          <w:szCs w:val="28"/>
        </w:rPr>
        <w:t xml:space="preserve">Составила: </w:t>
      </w:r>
      <w:proofErr w:type="spellStart"/>
      <w:r>
        <w:rPr>
          <w:rStyle w:val="c17"/>
          <w:color w:val="333333"/>
          <w:sz w:val="28"/>
          <w:szCs w:val="28"/>
        </w:rPr>
        <w:t>Бамбарова</w:t>
      </w:r>
      <w:proofErr w:type="spellEnd"/>
      <w:r>
        <w:rPr>
          <w:rStyle w:val="c17"/>
          <w:color w:val="333333"/>
          <w:sz w:val="28"/>
          <w:szCs w:val="28"/>
        </w:rPr>
        <w:t xml:space="preserve"> А.А.</w:t>
      </w:r>
    </w:p>
    <w:p w:rsidR="00202305" w:rsidRDefault="00202305" w:rsidP="00202305">
      <w:pPr>
        <w:pStyle w:val="c22"/>
        <w:shd w:val="clear" w:color="auto" w:fill="FFFFFF"/>
        <w:spacing w:before="0" w:beforeAutospacing="0" w:after="0" w:afterAutospacing="0"/>
        <w:ind w:firstLine="708"/>
        <w:jc w:val="center"/>
        <w:rPr>
          <w:rStyle w:val="c17"/>
          <w:color w:val="333333"/>
          <w:sz w:val="28"/>
          <w:szCs w:val="28"/>
        </w:rPr>
      </w:pPr>
    </w:p>
    <w:p w:rsidR="00202305" w:rsidRDefault="00202305" w:rsidP="00202305">
      <w:pPr>
        <w:pStyle w:val="c22"/>
        <w:shd w:val="clear" w:color="auto" w:fill="FFFFFF"/>
        <w:spacing w:before="0" w:beforeAutospacing="0" w:after="0" w:afterAutospacing="0"/>
        <w:ind w:firstLine="708"/>
        <w:jc w:val="center"/>
        <w:rPr>
          <w:rStyle w:val="c17"/>
          <w:color w:val="333333"/>
          <w:sz w:val="28"/>
          <w:szCs w:val="28"/>
        </w:rPr>
      </w:pPr>
    </w:p>
    <w:p w:rsidR="00202305" w:rsidRDefault="00202305" w:rsidP="00202305">
      <w:pPr>
        <w:pStyle w:val="c22"/>
        <w:shd w:val="clear" w:color="auto" w:fill="FFFFFF"/>
        <w:spacing w:before="0" w:beforeAutospacing="0" w:after="0" w:afterAutospacing="0"/>
        <w:ind w:firstLine="708"/>
        <w:jc w:val="center"/>
        <w:rPr>
          <w:rStyle w:val="c17"/>
          <w:color w:val="333333"/>
          <w:sz w:val="28"/>
          <w:szCs w:val="28"/>
        </w:rPr>
      </w:pPr>
    </w:p>
    <w:p w:rsidR="00202305" w:rsidRDefault="00202305" w:rsidP="00202305">
      <w:pPr>
        <w:pStyle w:val="c22"/>
        <w:shd w:val="clear" w:color="auto" w:fill="FFFFFF"/>
        <w:spacing w:before="0" w:beforeAutospacing="0" w:after="0" w:afterAutospacing="0"/>
        <w:ind w:firstLine="708"/>
        <w:jc w:val="center"/>
        <w:rPr>
          <w:rStyle w:val="c17"/>
          <w:color w:val="333333"/>
          <w:sz w:val="28"/>
          <w:szCs w:val="28"/>
        </w:rPr>
      </w:pPr>
    </w:p>
    <w:p w:rsidR="00202305" w:rsidRDefault="00202305" w:rsidP="00202305">
      <w:pPr>
        <w:pStyle w:val="c22"/>
        <w:shd w:val="clear" w:color="auto" w:fill="FFFFFF"/>
        <w:spacing w:before="0" w:beforeAutospacing="0" w:after="0" w:afterAutospacing="0"/>
        <w:ind w:firstLine="708"/>
        <w:jc w:val="center"/>
        <w:rPr>
          <w:rStyle w:val="c17"/>
          <w:color w:val="333333"/>
          <w:sz w:val="28"/>
          <w:szCs w:val="28"/>
        </w:rPr>
      </w:pPr>
      <w:r>
        <w:rPr>
          <w:rStyle w:val="c17"/>
          <w:color w:val="333333"/>
          <w:sz w:val="28"/>
          <w:szCs w:val="28"/>
        </w:rPr>
        <w:t>2021</w:t>
      </w:r>
    </w:p>
    <w:p w:rsidR="00202305" w:rsidRDefault="00202305" w:rsidP="00202305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color w:val="333333"/>
          <w:sz w:val="28"/>
          <w:szCs w:val="28"/>
        </w:rPr>
        <w:lastRenderedPageBreak/>
        <w:t>«</w:t>
      </w:r>
      <w:r>
        <w:rPr>
          <w:rStyle w:val="c1"/>
          <w:color w:val="000000"/>
          <w:sz w:val="28"/>
          <w:szCs w:val="28"/>
        </w:rPr>
        <w:t xml:space="preserve">Без игры </w:t>
      </w:r>
      <w:proofErr w:type="gramStart"/>
      <w:r>
        <w:rPr>
          <w:rStyle w:val="c1"/>
          <w:color w:val="000000"/>
          <w:sz w:val="28"/>
          <w:szCs w:val="28"/>
        </w:rPr>
        <w:t>нет и не может</w:t>
      </w:r>
      <w:proofErr w:type="gramEnd"/>
      <w:r>
        <w:rPr>
          <w:rStyle w:val="c1"/>
          <w:color w:val="000000"/>
          <w:sz w:val="28"/>
          <w:szCs w:val="28"/>
        </w:rPr>
        <w:t xml:space="preserve"> быть полноценного умственного развития. Игра-это огромное светлое окно, через которое в духовный мир ребёнка вливается живительный поток представлений, понятий окружающего мира. Игра-это искра зажигающая огонёк пытливости и любознательности».</w:t>
      </w:r>
    </w:p>
    <w:p w:rsidR="00202305" w:rsidRDefault="00202305" w:rsidP="00202305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В.А.Сухомлинский</w:t>
      </w:r>
    </w:p>
    <w:p w:rsidR="00202305" w:rsidRDefault="00202305" w:rsidP="00202305">
      <w:pPr>
        <w:pStyle w:val="c19"/>
        <w:shd w:val="clear" w:color="auto" w:fill="FFFFFF"/>
        <w:spacing w:before="0" w:beforeAutospacing="0" w:after="0" w:afterAutospacing="0"/>
        <w:ind w:firstLine="4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повышения эффективности экологического образования используются разнообразные формы и методы работы. Один из методов - это экологические игры.</w:t>
      </w:r>
    </w:p>
    <w:p w:rsidR="00202305" w:rsidRDefault="00202305" w:rsidP="00202305">
      <w:pPr>
        <w:pStyle w:val="c12"/>
        <w:shd w:val="clear" w:color="auto" w:fill="FFFFFF"/>
        <w:spacing w:before="0" w:beforeAutospacing="0" w:after="0" w:afterAutospacing="0"/>
        <w:ind w:firstLine="4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Экологические игры бывают:</w:t>
      </w:r>
    </w:p>
    <w:p w:rsidR="00202305" w:rsidRDefault="00202305" w:rsidP="00202305">
      <w:pPr>
        <w:pStyle w:val="c12"/>
        <w:shd w:val="clear" w:color="auto" w:fill="FFFFFF"/>
        <w:spacing w:before="0" w:beforeAutospacing="0" w:after="0" w:afterAutospacing="0"/>
        <w:ind w:firstLine="4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ролевые;</w:t>
      </w:r>
    </w:p>
    <w:p w:rsidR="00202305" w:rsidRDefault="00202305" w:rsidP="00202305">
      <w:pPr>
        <w:pStyle w:val="c12"/>
        <w:shd w:val="clear" w:color="auto" w:fill="FFFFFF"/>
        <w:spacing w:before="0" w:beforeAutospacing="0" w:after="0" w:afterAutospacing="0"/>
        <w:ind w:firstLine="4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дидактические;</w:t>
      </w:r>
    </w:p>
    <w:p w:rsidR="00202305" w:rsidRDefault="00202305" w:rsidP="00202305">
      <w:pPr>
        <w:pStyle w:val="c12"/>
        <w:shd w:val="clear" w:color="auto" w:fill="FFFFFF"/>
        <w:spacing w:before="0" w:beforeAutospacing="0" w:after="0" w:afterAutospacing="0"/>
        <w:ind w:firstLine="4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имитационные;</w:t>
      </w:r>
    </w:p>
    <w:p w:rsidR="00202305" w:rsidRDefault="00202305" w:rsidP="00202305">
      <w:pPr>
        <w:pStyle w:val="c12"/>
        <w:shd w:val="clear" w:color="auto" w:fill="FFFFFF"/>
        <w:spacing w:before="0" w:beforeAutospacing="0" w:after="0" w:afterAutospacing="0"/>
        <w:ind w:firstLine="4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соревновательные;</w:t>
      </w:r>
    </w:p>
    <w:p w:rsidR="00202305" w:rsidRDefault="00202305" w:rsidP="00202305">
      <w:pPr>
        <w:pStyle w:val="c12"/>
        <w:shd w:val="clear" w:color="auto" w:fill="FFFFFF"/>
        <w:spacing w:before="0" w:beforeAutospacing="0" w:after="0" w:afterAutospacing="0"/>
        <w:ind w:firstLine="4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игры-путешествия.</w:t>
      </w:r>
    </w:p>
    <w:p w:rsidR="00202305" w:rsidRDefault="00202305" w:rsidP="00202305">
      <w:pPr>
        <w:pStyle w:val="c12"/>
        <w:shd w:val="clear" w:color="auto" w:fill="FFFFFF"/>
        <w:spacing w:before="0" w:beforeAutospacing="0" w:after="0" w:afterAutospacing="0"/>
        <w:ind w:firstLine="4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экологических играх целесообразно применять наглядный художественно оформленный материал, придумывать интересные игровые моменты, действия, занять всех детей решением единой задачи. Можно прибегнуть к помощи сказочных героев, музыкального сопровождения.</w:t>
      </w:r>
    </w:p>
    <w:p w:rsidR="00202305" w:rsidRDefault="00202305" w:rsidP="00202305">
      <w:pPr>
        <w:pStyle w:val="c12"/>
        <w:shd w:val="clear" w:color="auto" w:fill="FFFFFF"/>
        <w:spacing w:before="0" w:beforeAutospacing="0" w:after="0" w:afterAutospacing="0"/>
        <w:ind w:firstLine="4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Ролевые игры</w:t>
      </w:r>
      <w:r>
        <w:rPr>
          <w:rStyle w:val="c1"/>
          <w:color w:val="000000"/>
          <w:sz w:val="28"/>
          <w:szCs w:val="28"/>
        </w:rPr>
        <w:t> основаны на моделировании социального содержания экологической деятельности, например игра «Строительство города».</w:t>
      </w:r>
    </w:p>
    <w:p w:rsidR="00202305" w:rsidRDefault="00202305" w:rsidP="00202305">
      <w:pPr>
        <w:pStyle w:val="c12"/>
        <w:shd w:val="clear" w:color="auto" w:fill="FFFFFF"/>
        <w:spacing w:before="0" w:beforeAutospacing="0" w:after="0" w:afterAutospacing="0"/>
        <w:ind w:firstLine="4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 игры: формировать представление о том, что строительство может осуществляться только при условии соблюдения экологических норм и правил.</w:t>
      </w:r>
    </w:p>
    <w:p w:rsidR="00202305" w:rsidRDefault="00202305" w:rsidP="00202305">
      <w:pPr>
        <w:pStyle w:val="c12"/>
        <w:shd w:val="clear" w:color="auto" w:fill="FFFFFF"/>
        <w:spacing w:before="0" w:beforeAutospacing="0" w:after="0" w:afterAutospacing="0"/>
        <w:ind w:firstLine="4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Соревновательные игры</w:t>
      </w:r>
      <w:r>
        <w:rPr>
          <w:rStyle w:val="c1"/>
          <w:color w:val="000000"/>
          <w:sz w:val="28"/>
          <w:szCs w:val="28"/>
        </w:rPr>
        <w:t> стимулируют активность их участников в приобретении и демонстрации экологических знаний, навыков, умений. К ним относятся: конкурсы, КВН, Экологическая викторина, «Поле чудес» и т.д.</w:t>
      </w:r>
    </w:p>
    <w:p w:rsidR="00202305" w:rsidRDefault="00202305" w:rsidP="00202305">
      <w:pPr>
        <w:pStyle w:val="c12"/>
        <w:shd w:val="clear" w:color="auto" w:fill="FFFFFF"/>
        <w:spacing w:before="0" w:beforeAutospacing="0" w:after="0" w:afterAutospacing="0"/>
        <w:ind w:firstLine="4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Успешно применяются в практике экологическом воспитании детей дошкольного возраста </w:t>
      </w:r>
      <w:r>
        <w:rPr>
          <w:rStyle w:val="c2"/>
          <w:i/>
          <w:iCs/>
          <w:color w:val="000000"/>
          <w:sz w:val="28"/>
          <w:szCs w:val="28"/>
        </w:rPr>
        <w:t>игры-путешествия</w:t>
      </w:r>
      <w:r>
        <w:rPr>
          <w:rStyle w:val="c1"/>
          <w:color w:val="000000"/>
          <w:sz w:val="28"/>
          <w:szCs w:val="28"/>
        </w:rPr>
        <w:t>, в которых дети попадают на Северный полюс, на дно океана и т.д.</w:t>
      </w:r>
    </w:p>
    <w:p w:rsidR="00202305" w:rsidRDefault="00202305" w:rsidP="00202305">
      <w:pPr>
        <w:pStyle w:val="c12"/>
        <w:shd w:val="clear" w:color="auto" w:fill="FFFFFF"/>
        <w:spacing w:before="0" w:beforeAutospacing="0" w:after="0" w:afterAutospacing="0"/>
        <w:ind w:firstLine="4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работе с дошкольниками большое значение имеют </w:t>
      </w:r>
      <w:r>
        <w:rPr>
          <w:rStyle w:val="c2"/>
          <w:i/>
          <w:iCs/>
          <w:color w:val="000000"/>
          <w:sz w:val="28"/>
          <w:szCs w:val="28"/>
        </w:rPr>
        <w:t>дидактические игры</w:t>
      </w:r>
      <w:r>
        <w:rPr>
          <w:rStyle w:val="c1"/>
          <w:color w:val="000000"/>
          <w:sz w:val="28"/>
          <w:szCs w:val="28"/>
        </w:rPr>
        <w:t>:</w:t>
      </w:r>
      <w:r>
        <w:rPr>
          <w:rStyle w:val="c15"/>
          <w:color w:val="00206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«Кто где живет?», «Летает, бегает, прыгает» (о приспособлении животных к среде обитания); «У кого какой дом» (об экосистемах); «Живое - неживое», «Птицы-рыбы-звери».</w:t>
      </w:r>
    </w:p>
    <w:p w:rsidR="00202305" w:rsidRDefault="00202305" w:rsidP="00202305">
      <w:pPr>
        <w:pStyle w:val="c3"/>
        <w:shd w:val="clear" w:color="auto" w:fill="FFFFFF"/>
        <w:spacing w:before="0" w:beforeAutospacing="0" w:after="0" w:afterAutospacing="0"/>
        <w:ind w:left="20" w:firstLine="3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Различные ботанические, зоологические - лото, </w:t>
      </w:r>
      <w:proofErr w:type="spellStart"/>
      <w:r>
        <w:rPr>
          <w:rStyle w:val="c1"/>
          <w:color w:val="000000"/>
          <w:sz w:val="28"/>
          <w:szCs w:val="28"/>
        </w:rPr>
        <w:t>пазлы</w:t>
      </w:r>
      <w:proofErr w:type="spellEnd"/>
      <w:r>
        <w:rPr>
          <w:rStyle w:val="c1"/>
          <w:color w:val="000000"/>
          <w:sz w:val="28"/>
          <w:szCs w:val="28"/>
        </w:rPr>
        <w:t>, демонстрационные картины – учат детей закреплять знания, систематизации объектов, формируя навык пользования моделями.</w:t>
      </w:r>
    </w:p>
    <w:p w:rsidR="00202305" w:rsidRDefault="00202305" w:rsidP="00202305">
      <w:pPr>
        <w:pStyle w:val="c3"/>
        <w:shd w:val="clear" w:color="auto" w:fill="FFFFFF"/>
        <w:spacing w:before="0" w:beforeAutospacing="0" w:after="0" w:afterAutospacing="0"/>
        <w:ind w:left="20" w:firstLine="3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 доставляет большую радость ребёнку, потому что она даёт ему возможность активно действовать. Очень нравятся дошкольникам игры в </w:t>
      </w:r>
      <w:r>
        <w:rPr>
          <w:rStyle w:val="c1"/>
          <w:color w:val="000000"/>
          <w:sz w:val="28"/>
          <w:szCs w:val="28"/>
          <w:shd w:val="clear" w:color="auto" w:fill="FFFFFF"/>
        </w:rPr>
        <w:t>семейном кругу.</w:t>
      </w:r>
      <w:r>
        <w:rPr>
          <w:rStyle w:val="c1"/>
          <w:color w:val="000000"/>
          <w:sz w:val="28"/>
          <w:szCs w:val="28"/>
        </w:rPr>
        <w:t xml:space="preserve"> В домашних условиях с дошкольниками можно поиграть в словесно-дидактические игры. Они могут быть самыми различными и вписываться в разнообразные бытовые ситуации. Важной особенностью таких игр является возможность развивать с их помощью речь дошкольника и различные мыслительные процессы, умение анализировать и описывать, учат детей обобщать явление, классифицировать предметы, относить их к </w:t>
      </w:r>
      <w:r>
        <w:rPr>
          <w:rStyle w:val="c1"/>
          <w:color w:val="000000"/>
          <w:sz w:val="28"/>
          <w:szCs w:val="28"/>
        </w:rPr>
        <w:lastRenderedPageBreak/>
        <w:t>той или иной категории. («Когда это бывает?», «Что бывает круглое в природе?», «Что это такое?», «Что третье?», «Назови одним словом»). Во всех случаях происходит приятное общение и проникновение в мир интересов дошкольника.</w:t>
      </w:r>
    </w:p>
    <w:p w:rsidR="00202305" w:rsidRDefault="00202305" w:rsidP="00202305">
      <w:pPr>
        <w:pStyle w:val="c12"/>
        <w:shd w:val="clear" w:color="auto" w:fill="FFFFFF"/>
        <w:spacing w:before="0" w:beforeAutospacing="0" w:after="0" w:afterAutospacing="0"/>
        <w:ind w:firstLine="4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целях эффективности обучения детей были изготовлены пособия: </w:t>
      </w:r>
      <w:proofErr w:type="spellStart"/>
      <w:r>
        <w:rPr>
          <w:rStyle w:val="c1"/>
          <w:color w:val="000000"/>
          <w:sz w:val="28"/>
          <w:szCs w:val="28"/>
        </w:rPr>
        <w:t>лепбук</w:t>
      </w:r>
      <w:proofErr w:type="spellEnd"/>
      <w:r>
        <w:rPr>
          <w:rStyle w:val="c1"/>
          <w:color w:val="000000"/>
          <w:sz w:val="28"/>
          <w:szCs w:val="28"/>
        </w:rPr>
        <w:t xml:space="preserve"> «На лесной опушке и в деревне у избушки».   Игровое пособие может использоваться как для самостоятельной игры детей, так и в ходе проведения игровых занятий. В группе оформляется Сезонное  дерево, на котором ребята совместно с воспитателем фиксируют сезонные изменения, тем самым выделяют и анализируют основные признаки сезонных изменений.</w:t>
      </w:r>
    </w:p>
    <w:p w:rsidR="00202305" w:rsidRDefault="00202305" w:rsidP="00202305">
      <w:pPr>
        <w:pStyle w:val="c21"/>
        <w:shd w:val="clear" w:color="auto" w:fill="FFFFFF"/>
        <w:spacing w:before="0" w:beforeAutospacing="0" w:after="0" w:afterAutospacing="0"/>
        <w:ind w:firstLine="4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Игровые технологии помогают детям раскрепоститься, появляется уверенность в себе. Как показывает опыт, действуя в игровой ситуации, приближенной к реальным условиям жизни, дошкольники легче усваивают материал любой сложности.</w:t>
      </w:r>
    </w:p>
    <w:p w:rsidR="00202305" w:rsidRDefault="00202305" w:rsidP="00202305">
      <w:pPr>
        <w:pStyle w:val="c0"/>
        <w:shd w:val="clear" w:color="auto" w:fill="FFFFFF"/>
        <w:spacing w:before="0" w:beforeAutospacing="0" w:after="0" w:afterAutospacing="0"/>
        <w:ind w:firstLine="40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Практическая часть консультации с педагогами (экологические игры)</w:t>
      </w:r>
    </w:p>
    <w:p w:rsidR="00202305" w:rsidRDefault="00202305" w:rsidP="00202305">
      <w:pPr>
        <w:pStyle w:val="c14"/>
        <w:shd w:val="clear" w:color="auto" w:fill="FFFFFF"/>
        <w:spacing w:before="0" w:beforeAutospacing="0" w:after="0" w:afterAutospacing="0"/>
        <w:ind w:firstLine="1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i/>
          <w:iCs/>
          <w:color w:val="000000"/>
          <w:sz w:val="28"/>
          <w:szCs w:val="28"/>
          <w:u w:val="single"/>
        </w:rPr>
        <w:t> «Птицы, рыбы, звери»</w:t>
      </w:r>
    </w:p>
    <w:p w:rsidR="00202305" w:rsidRDefault="00202305" w:rsidP="00202305">
      <w:pPr>
        <w:pStyle w:val="c14"/>
        <w:shd w:val="clear" w:color="auto" w:fill="FFFFFF"/>
        <w:spacing w:before="0" w:beforeAutospacing="0" w:after="0" w:afterAutospacing="0"/>
        <w:ind w:firstLine="1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бросает мяч ребёнку и произносит слово «птица». Ребёнок, поймавший мяч, должен подобрать видовое понятие, например «воробей», и бросить мяч обратно. Следующий ребёнок должен назвать птицу, но не повториться.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Аналогично проводится игра со словами «звери» и «рыбы».</w:t>
      </w:r>
    </w:p>
    <w:p w:rsidR="00202305" w:rsidRDefault="00202305" w:rsidP="00202305">
      <w:pPr>
        <w:pStyle w:val="c14"/>
        <w:shd w:val="clear" w:color="auto" w:fill="FFFFFF"/>
        <w:spacing w:before="0" w:beforeAutospacing="0" w:after="0" w:afterAutospacing="0"/>
        <w:ind w:firstLine="1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i/>
          <w:iCs/>
          <w:color w:val="000000"/>
          <w:sz w:val="28"/>
          <w:szCs w:val="28"/>
          <w:u w:val="single"/>
        </w:rPr>
        <w:t>«Воздух, земля, вода»</w:t>
      </w:r>
    </w:p>
    <w:p w:rsidR="00202305" w:rsidRDefault="00202305" w:rsidP="00202305">
      <w:pPr>
        <w:pStyle w:val="c14"/>
        <w:shd w:val="clear" w:color="auto" w:fill="FFFFFF"/>
        <w:spacing w:before="0" w:beforeAutospacing="0" w:after="0" w:afterAutospacing="0"/>
        <w:ind w:firstLine="1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Воспитатель бросает мяч ребёнку и называет объект природы, например, «сорока». Ребёнок должен ответить «воздух» и бросить мяч обратно. </w:t>
      </w:r>
      <w:proofErr w:type="gramStart"/>
      <w:r>
        <w:rPr>
          <w:rStyle w:val="c1"/>
          <w:color w:val="000000"/>
          <w:sz w:val="28"/>
          <w:szCs w:val="28"/>
        </w:rPr>
        <w:t>На слово «дельфин» ребёнок отвечает «вода», на слово «волк» - «земля» и т.д.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Возможен и другой вариант игры: воспитатель называет слово «воздух». Ребёнок, поймавший мяч, должен назвать птицу. </w:t>
      </w:r>
      <w:proofErr w:type="gramStart"/>
      <w:r>
        <w:rPr>
          <w:rStyle w:val="c1"/>
          <w:color w:val="000000"/>
          <w:sz w:val="28"/>
          <w:szCs w:val="28"/>
        </w:rPr>
        <w:t>На слово «земля» - животное, обитающее на земле: на слово «вода» - обитателя рек, морей, озёр и океанов.</w:t>
      </w:r>
      <w:proofErr w:type="gramEnd"/>
    </w:p>
    <w:p w:rsidR="00202305" w:rsidRDefault="00202305" w:rsidP="00202305">
      <w:pPr>
        <w:pStyle w:val="c14"/>
        <w:shd w:val="clear" w:color="auto" w:fill="FFFFFF"/>
        <w:spacing w:before="0" w:beforeAutospacing="0" w:after="0" w:afterAutospacing="0"/>
        <w:ind w:firstLine="1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i/>
          <w:iCs/>
          <w:color w:val="000000"/>
          <w:sz w:val="28"/>
          <w:szCs w:val="28"/>
          <w:u w:val="single"/>
        </w:rPr>
        <w:t> «Кто где живёт»</w:t>
      </w:r>
    </w:p>
    <w:p w:rsidR="00202305" w:rsidRDefault="00202305" w:rsidP="00202305">
      <w:pPr>
        <w:pStyle w:val="c14"/>
        <w:shd w:val="clear" w:color="auto" w:fill="FFFFFF"/>
        <w:spacing w:before="0" w:beforeAutospacing="0" w:after="0" w:afterAutospacing="0"/>
        <w:ind w:firstLine="1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воспитателя картинки с изображением животных, а у детей – с изображениями мест обитания различных животных (нора, берлога, река, дупло, гнездо и т.д.). Воспитатель показывает картинку с изображением животного. Ребёнок должен определить, где оно обитает, и если совпадает с его картинкой, «поселить» у себя, показав карточку воспитателю.</w:t>
      </w:r>
    </w:p>
    <w:p w:rsidR="00202305" w:rsidRDefault="00202305" w:rsidP="00202305">
      <w:pPr>
        <w:pStyle w:val="c14"/>
        <w:shd w:val="clear" w:color="auto" w:fill="FFFFFF"/>
        <w:spacing w:before="0" w:beforeAutospacing="0" w:after="0" w:afterAutospacing="0"/>
        <w:ind w:firstLine="1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i/>
          <w:iCs/>
          <w:color w:val="000000"/>
          <w:sz w:val="28"/>
          <w:szCs w:val="28"/>
          <w:u w:val="single"/>
        </w:rPr>
        <w:t>«Летает, плавает, бегает»</w:t>
      </w:r>
    </w:p>
    <w:p w:rsidR="00202305" w:rsidRDefault="00202305" w:rsidP="00202305">
      <w:pPr>
        <w:pStyle w:val="c14"/>
        <w:shd w:val="clear" w:color="auto" w:fill="FFFFFF"/>
        <w:spacing w:before="0" w:beforeAutospacing="0" w:after="0" w:afterAutospacing="0"/>
        <w:ind w:firstLine="1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Воспитатель показывает или называет детям объект живой природы. Дети должны изобразить способ передвижения этого объекта. </w:t>
      </w:r>
      <w:proofErr w:type="gramStart"/>
      <w:r>
        <w:rPr>
          <w:rStyle w:val="c1"/>
          <w:color w:val="000000"/>
          <w:sz w:val="28"/>
          <w:szCs w:val="28"/>
        </w:rPr>
        <w:t>Например: при слове «зайчик» дети начинают прыгать на месте; при слове «карась» - имитируют плывущую рыбу; при слове «воробей» - изображают полёт птицы.</w:t>
      </w:r>
      <w:proofErr w:type="gramEnd"/>
    </w:p>
    <w:p w:rsidR="00202305" w:rsidRDefault="00202305" w:rsidP="00202305">
      <w:pPr>
        <w:pStyle w:val="c0"/>
        <w:shd w:val="clear" w:color="auto" w:fill="FFFFFF"/>
        <w:spacing w:before="0" w:beforeAutospacing="0" w:after="0" w:afterAutospacing="0"/>
        <w:ind w:left="112" w:right="112"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Список использованных источников:</w:t>
      </w:r>
    </w:p>
    <w:p w:rsidR="00202305" w:rsidRDefault="00202305" w:rsidP="00202305">
      <w:pPr>
        <w:pStyle w:val="c2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1. Николаева С.Н. Экологическое воспитание младших дошкольников: / С. Н. </w:t>
      </w:r>
      <w:proofErr w:type="spellStart"/>
      <w:r>
        <w:rPr>
          <w:rStyle w:val="c1"/>
          <w:color w:val="000000"/>
          <w:sz w:val="28"/>
          <w:szCs w:val="28"/>
        </w:rPr>
        <w:t>НиколаеваИзд</w:t>
      </w:r>
      <w:proofErr w:type="spellEnd"/>
      <w:r>
        <w:rPr>
          <w:rStyle w:val="c1"/>
          <w:color w:val="000000"/>
          <w:sz w:val="28"/>
          <w:szCs w:val="28"/>
        </w:rPr>
        <w:t>. Мозаика-синтез.</w:t>
      </w:r>
    </w:p>
    <w:p w:rsidR="00202305" w:rsidRDefault="00202305" w:rsidP="0020230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Интернет – источники:</w:t>
      </w:r>
    </w:p>
    <w:p w:rsidR="00202305" w:rsidRDefault="00202305" w:rsidP="00202305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1. Юный эколог. Программа экологического воспитания в детском саду Серия «Экологическое воспитание в детском саду». </w:t>
      </w:r>
    </w:p>
    <w:p w:rsidR="00755FD5" w:rsidRDefault="00755FD5"/>
    <w:sectPr w:rsidR="00755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2305"/>
    <w:rsid w:val="00202305"/>
    <w:rsid w:val="00755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0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02305"/>
  </w:style>
  <w:style w:type="character" w:customStyle="1" w:styleId="c9">
    <w:name w:val="c9"/>
    <w:basedOn w:val="a0"/>
    <w:rsid w:val="00202305"/>
  </w:style>
  <w:style w:type="character" w:customStyle="1" w:styleId="c10">
    <w:name w:val="c10"/>
    <w:basedOn w:val="a0"/>
    <w:rsid w:val="00202305"/>
  </w:style>
  <w:style w:type="paragraph" w:customStyle="1" w:styleId="c4">
    <w:name w:val="c4"/>
    <w:basedOn w:val="a"/>
    <w:rsid w:val="0020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20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20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202305"/>
  </w:style>
  <w:style w:type="paragraph" w:customStyle="1" w:styleId="c6">
    <w:name w:val="c6"/>
    <w:basedOn w:val="a"/>
    <w:rsid w:val="0020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20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20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02305"/>
  </w:style>
  <w:style w:type="character" w:customStyle="1" w:styleId="c15">
    <w:name w:val="c15"/>
    <w:basedOn w:val="a0"/>
    <w:rsid w:val="00202305"/>
  </w:style>
  <w:style w:type="paragraph" w:customStyle="1" w:styleId="c3">
    <w:name w:val="c3"/>
    <w:basedOn w:val="a"/>
    <w:rsid w:val="0020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20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202305"/>
  </w:style>
  <w:style w:type="paragraph" w:customStyle="1" w:styleId="c14">
    <w:name w:val="c14"/>
    <w:basedOn w:val="a"/>
    <w:rsid w:val="0020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202305"/>
  </w:style>
  <w:style w:type="paragraph" w:customStyle="1" w:styleId="c24">
    <w:name w:val="c24"/>
    <w:basedOn w:val="a"/>
    <w:rsid w:val="0020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t-sad8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850</Words>
  <Characters>4848</Characters>
  <Application>Microsoft Office Word</Application>
  <DocSecurity>0</DocSecurity>
  <Lines>40</Lines>
  <Paragraphs>11</Paragraphs>
  <ScaleCrop>false</ScaleCrop>
  <Company/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2</cp:revision>
  <dcterms:created xsi:type="dcterms:W3CDTF">2022-11-01T01:30:00Z</dcterms:created>
  <dcterms:modified xsi:type="dcterms:W3CDTF">2022-11-01T01:37:00Z</dcterms:modified>
</cp:coreProperties>
</file>